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6FD1DC75" w:rsidR="00254517" w:rsidRPr="004560F5" w:rsidRDefault="00254517" w:rsidP="0002124E">
      <w:pPr>
        <w:tabs>
          <w:tab w:val="right" w:pos="10170"/>
        </w:tabs>
        <w:spacing w:after="0"/>
        <w:rPr>
          <w:rFonts w:ascii="Arial" w:hAnsi="Arial" w:cs="Arial"/>
          <w:b/>
          <w:sz w:val="24"/>
        </w:rPr>
      </w:pPr>
      <w:r>
        <w:rPr>
          <w:rFonts w:ascii="Arial" w:hAnsi="Arial" w:cs="Arial"/>
          <w:b/>
          <w:sz w:val="24"/>
        </w:rPr>
        <w:t xml:space="preserve">3GPP TSG RAN WG1 </w:t>
      </w:r>
      <w:r w:rsidR="00341DDC">
        <w:rPr>
          <w:rFonts w:ascii="Arial" w:hAnsi="Arial" w:cs="Arial"/>
          <w:b/>
          <w:sz w:val="24"/>
        </w:rPr>
        <w:t xml:space="preserve">Meeting </w:t>
      </w:r>
      <w:r w:rsidR="00947B7F" w:rsidRPr="00947B7F">
        <w:rPr>
          <w:rFonts w:ascii="Arial" w:hAnsi="Arial" w:cs="Arial"/>
          <w:b/>
          <w:sz w:val="24"/>
        </w:rPr>
        <w:t>#</w:t>
      </w:r>
      <w:r w:rsidR="008A2F40" w:rsidRPr="008A2F40">
        <w:rPr>
          <w:rFonts w:ascii="Arial" w:hAnsi="Arial" w:cs="Arial"/>
          <w:b/>
          <w:sz w:val="24"/>
        </w:rPr>
        <w:t>11</w:t>
      </w:r>
      <w:r w:rsidR="007C1E6B">
        <w:rPr>
          <w:rFonts w:ascii="Arial" w:hAnsi="Arial" w:cs="Arial" w:hint="eastAsia"/>
          <w:b/>
          <w:sz w:val="24"/>
          <w:lang w:eastAsia="zh-CN"/>
        </w:rPr>
        <w:t>7</w:t>
      </w:r>
      <w:r w:rsidRPr="004560F5">
        <w:rPr>
          <w:rFonts w:ascii="Arial" w:hAnsi="Arial" w:cs="Arial"/>
          <w:b/>
          <w:sz w:val="24"/>
        </w:rPr>
        <w:tab/>
      </w:r>
      <w:r w:rsidR="008D7C26" w:rsidRPr="008D7C26">
        <w:rPr>
          <w:rFonts w:ascii="Arial" w:hAnsi="Arial" w:cs="Arial"/>
          <w:b/>
          <w:sz w:val="24"/>
        </w:rPr>
        <w:t>R1-2404586</w:t>
      </w:r>
    </w:p>
    <w:p w14:paraId="00D4BA98" w14:textId="285797BD" w:rsidR="00FA4AAC" w:rsidRDefault="007C1E6B" w:rsidP="004B4372">
      <w:pPr>
        <w:tabs>
          <w:tab w:val="left" w:pos="1985"/>
        </w:tabs>
        <w:spacing w:after="0"/>
        <w:rPr>
          <w:rFonts w:ascii="Arial" w:hAnsi="Arial" w:cs="Arial"/>
          <w:b/>
          <w:bCs/>
          <w:sz w:val="24"/>
        </w:rPr>
      </w:pPr>
      <w:r w:rsidRPr="007C1E6B">
        <w:rPr>
          <w:rFonts w:ascii="Arial" w:hAnsi="Arial" w:cs="Arial"/>
          <w:b/>
          <w:bCs/>
          <w:sz w:val="24"/>
        </w:rPr>
        <w:t>Fukuoka City, Fukuoka, Japan, May 20th – 24th, 2024</w:t>
      </w:r>
    </w:p>
    <w:p w14:paraId="1C59DF06" w14:textId="77777777" w:rsidR="007C1E6B" w:rsidRPr="00FA4AAC" w:rsidRDefault="007C1E6B" w:rsidP="004B4372">
      <w:pPr>
        <w:tabs>
          <w:tab w:val="left" w:pos="1985"/>
        </w:tabs>
        <w:spacing w:after="0"/>
        <w:rPr>
          <w:rFonts w:ascii="Arial" w:hAnsi="Arial" w:cs="Arial"/>
          <w:b/>
          <w:sz w:val="24"/>
        </w:rPr>
      </w:pPr>
    </w:p>
    <w:p w14:paraId="41D2AC97" w14:textId="6FC2FD4C" w:rsidR="00FD75AC" w:rsidRPr="00E95DAE" w:rsidRDefault="00FD75AC" w:rsidP="00FD75AC">
      <w:pPr>
        <w:tabs>
          <w:tab w:val="left" w:pos="1985"/>
        </w:tabs>
        <w:spacing w:after="0"/>
        <w:rPr>
          <w:rFonts w:ascii="Arial" w:hAnsi="Arial" w:cs="Arial"/>
          <w:sz w:val="24"/>
        </w:rPr>
      </w:pPr>
      <w:r w:rsidRPr="00E95DAE">
        <w:rPr>
          <w:rFonts w:ascii="Arial" w:hAnsi="Arial" w:cs="Arial"/>
          <w:b/>
          <w:sz w:val="24"/>
        </w:rPr>
        <w:t>Source:</w:t>
      </w:r>
      <w:r w:rsidRPr="00E95DAE">
        <w:rPr>
          <w:rFonts w:ascii="Arial" w:hAnsi="Arial" w:cs="Arial"/>
          <w:b/>
          <w:sz w:val="24"/>
        </w:rPr>
        <w:tab/>
      </w:r>
      <w:r w:rsidR="00341DDC">
        <w:rPr>
          <w:rFonts w:ascii="Arial" w:hAnsi="Arial" w:cs="Arial"/>
          <w:b/>
          <w:sz w:val="24"/>
        </w:rPr>
        <w:t>Fujitsu</w:t>
      </w:r>
    </w:p>
    <w:p w14:paraId="4A33E6BC" w14:textId="35FA994B" w:rsidR="001466F4" w:rsidRPr="00A61344" w:rsidRDefault="001466F4" w:rsidP="001466F4">
      <w:pPr>
        <w:spacing w:after="0"/>
        <w:ind w:left="1983" w:hangingChars="823" w:hanging="1983"/>
        <w:rPr>
          <w:rFonts w:ascii="Arial" w:hAnsi="Arial" w:cs="Arial"/>
          <w:b/>
          <w:sz w:val="32"/>
          <w:lang w:eastAsia="zh-CN"/>
        </w:rPr>
      </w:pPr>
      <w:r w:rsidRPr="001A628F">
        <w:rPr>
          <w:rFonts w:ascii="Arial" w:hAnsi="Arial" w:cs="Arial"/>
          <w:b/>
          <w:sz w:val="24"/>
        </w:rPr>
        <w:t>Title:</w:t>
      </w:r>
      <w:r w:rsidRPr="006E3689">
        <w:rPr>
          <w:rFonts w:ascii="Arial" w:eastAsia="Malgun Gothic" w:hAnsi="Arial" w:cs="Arial" w:hint="eastAsia"/>
          <w:b/>
          <w:sz w:val="24"/>
          <w:lang w:eastAsia="ko-KR"/>
        </w:rPr>
        <w:tab/>
      </w:r>
      <w:r w:rsidR="004D57CA" w:rsidRPr="004D57CA">
        <w:rPr>
          <w:rFonts w:ascii="Arial" w:eastAsia="Malgun Gothic" w:hAnsi="Arial" w:cs="Arial"/>
          <w:b/>
          <w:sz w:val="24"/>
          <w:lang w:eastAsia="ko-KR"/>
        </w:rPr>
        <w:t xml:space="preserve">Discussion on </w:t>
      </w:r>
      <w:r w:rsidR="00C57EED">
        <w:rPr>
          <w:rFonts w:ascii="Arial" w:eastAsia="Malgun Gothic" w:hAnsi="Arial" w:cs="Arial"/>
          <w:b/>
          <w:sz w:val="24"/>
          <w:lang w:eastAsia="ko-KR"/>
        </w:rPr>
        <w:t>other aspects of AI/ML model and data</w:t>
      </w:r>
    </w:p>
    <w:p w14:paraId="442797E2" w14:textId="2E6CD0F4" w:rsidR="001466F4" w:rsidRPr="00E832E5" w:rsidRDefault="001466F4" w:rsidP="00E832E5">
      <w:pPr>
        <w:spacing w:after="0"/>
        <w:ind w:left="1983" w:hangingChars="823" w:hanging="1983"/>
        <w:rPr>
          <w:rFonts w:ascii="Arial" w:hAnsi="Arial" w:cs="Arial"/>
          <w:b/>
          <w:sz w:val="24"/>
        </w:rPr>
      </w:pPr>
      <w:r w:rsidRPr="00E95DAE">
        <w:rPr>
          <w:rFonts w:ascii="Arial" w:hAnsi="Arial" w:cs="Arial"/>
          <w:b/>
          <w:sz w:val="24"/>
        </w:rPr>
        <w:t>Agenda item:</w:t>
      </w:r>
      <w:r w:rsidR="00E832E5" w:rsidRPr="00E832E5">
        <w:rPr>
          <w:rFonts w:ascii="Arial" w:hAnsi="Arial" w:cs="Arial" w:hint="eastAsia"/>
          <w:b/>
          <w:sz w:val="24"/>
        </w:rPr>
        <w:tab/>
      </w:r>
      <w:r w:rsidR="00225BC3">
        <w:rPr>
          <w:rFonts w:ascii="Arial" w:hAnsi="Arial" w:cs="Arial"/>
          <w:b/>
          <w:sz w:val="24"/>
        </w:rPr>
        <w:t>9.1.</w:t>
      </w:r>
      <w:r w:rsidR="00AA75E8">
        <w:rPr>
          <w:rFonts w:ascii="Arial" w:hAnsi="Arial" w:cs="Arial"/>
          <w:b/>
          <w:sz w:val="24"/>
        </w:rPr>
        <w:t>3.</w:t>
      </w:r>
      <w:r w:rsidR="00C57EED">
        <w:rPr>
          <w:rFonts w:ascii="Arial" w:hAnsi="Arial" w:cs="Arial"/>
          <w:b/>
          <w:sz w:val="24"/>
        </w:rPr>
        <w:t>3</w:t>
      </w:r>
    </w:p>
    <w:p w14:paraId="3DFA8DEC" w14:textId="77777777" w:rsidR="001466F4" w:rsidRDefault="001466F4" w:rsidP="00E832E5">
      <w:pPr>
        <w:spacing w:after="0"/>
        <w:ind w:left="1983" w:hangingChars="823" w:hanging="1983"/>
        <w:rPr>
          <w:rFonts w:ascii="Arial" w:hAnsi="Arial" w:cs="Arial"/>
          <w:b/>
          <w:sz w:val="24"/>
        </w:rPr>
      </w:pPr>
      <w:r w:rsidRPr="00E95DAE">
        <w:rPr>
          <w:rFonts w:ascii="Arial" w:hAnsi="Arial" w:cs="Arial"/>
          <w:b/>
          <w:sz w:val="24"/>
        </w:rPr>
        <w:t>Document for:</w:t>
      </w:r>
      <w:r w:rsidRPr="00E832E5">
        <w:rPr>
          <w:rFonts w:ascii="Arial" w:hAnsi="Arial" w:cs="Arial"/>
          <w:b/>
          <w:sz w:val="24"/>
        </w:rPr>
        <w:tab/>
      </w:r>
      <w:r w:rsidRPr="00E95DAE">
        <w:rPr>
          <w:rFonts w:ascii="Arial" w:hAnsi="Arial" w:cs="Arial"/>
          <w:b/>
          <w:sz w:val="24"/>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5EE3B3B3" w:rsidR="00F3757F" w:rsidRPr="00AB6016" w:rsidRDefault="00F3757F" w:rsidP="00F3757F">
      <w:pPr>
        <w:spacing w:before="240"/>
        <w:rPr>
          <w:sz w:val="22"/>
          <w:szCs w:val="22"/>
          <w:lang w:eastAsia="zh-CN"/>
        </w:rPr>
      </w:pPr>
      <w:r w:rsidRPr="00AB6016">
        <w:rPr>
          <w:sz w:val="22"/>
          <w:szCs w:val="22"/>
          <w:lang w:eastAsia="zh-CN"/>
        </w:rPr>
        <w:t xml:space="preserve">In </w:t>
      </w:r>
      <w:r w:rsidR="00FD64B7" w:rsidRPr="00AB6016">
        <w:rPr>
          <w:sz w:val="22"/>
          <w:szCs w:val="22"/>
          <w:lang w:eastAsia="zh-CN"/>
        </w:rPr>
        <w:t xml:space="preserve">the </w:t>
      </w:r>
      <w:r w:rsidRPr="00AB6016">
        <w:rPr>
          <w:sz w:val="22"/>
          <w:szCs w:val="22"/>
          <w:lang w:eastAsia="zh-CN"/>
        </w:rPr>
        <w:t xml:space="preserve">RAN plenary meeting #102, a new WI on AI/ML for NR air interface was approved, which includes </w:t>
      </w:r>
      <w:r w:rsidR="00FD64B7" w:rsidRPr="00AB6016">
        <w:rPr>
          <w:sz w:val="22"/>
          <w:szCs w:val="22"/>
          <w:lang w:eastAsia="zh-CN"/>
        </w:rPr>
        <w:t xml:space="preserve">the </w:t>
      </w:r>
      <w:r w:rsidRPr="00AB6016">
        <w:rPr>
          <w:sz w:val="22"/>
          <w:szCs w:val="22"/>
          <w:lang w:eastAsia="zh-CN"/>
        </w:rPr>
        <w:t xml:space="preserve">further study </w:t>
      </w:r>
      <w:r w:rsidR="00280193" w:rsidRPr="00AB6016">
        <w:rPr>
          <w:sz w:val="22"/>
          <w:szCs w:val="22"/>
          <w:lang w:eastAsia="zh-CN"/>
        </w:rPr>
        <w:t>part of</w:t>
      </w:r>
      <w:r w:rsidR="002A0A21" w:rsidRPr="00AB6016">
        <w:rPr>
          <w:sz w:val="22"/>
          <w:szCs w:val="22"/>
          <w:lang w:eastAsia="zh-CN"/>
        </w:rPr>
        <w:t xml:space="preserve"> model identification, CN/OAM/OTT collection of UE-sided model training data and model transfer/delivery</w:t>
      </w:r>
      <w:r w:rsidRPr="00AB6016">
        <w:rPr>
          <w:sz w:val="22"/>
          <w:szCs w:val="22"/>
          <w:lang w:eastAsia="zh-CN"/>
        </w:rPr>
        <w:t xml:space="preserve">. </w:t>
      </w:r>
      <w:r w:rsidR="002A0A21" w:rsidRPr="00AB6016">
        <w:rPr>
          <w:sz w:val="22"/>
          <w:szCs w:val="22"/>
          <w:lang w:eastAsia="zh-CN"/>
        </w:rPr>
        <w:t>The study objective part of the WID [</w:t>
      </w:r>
      <w:r w:rsidR="00FD64B7" w:rsidRPr="00AB6016">
        <w:rPr>
          <w:sz w:val="22"/>
          <w:szCs w:val="22"/>
          <w:lang w:eastAsia="zh-CN"/>
        </w:rPr>
        <w:t>1</w:t>
      </w:r>
      <w:r w:rsidR="002A0A21" w:rsidRPr="00AB6016">
        <w:rPr>
          <w:sz w:val="22"/>
          <w:szCs w:val="22"/>
          <w:lang w:eastAsia="zh-CN"/>
        </w:rPr>
        <w:t xml:space="preserve">] is shown in </w:t>
      </w:r>
      <w:r w:rsidR="00FD64B7" w:rsidRPr="00AB6016">
        <w:rPr>
          <w:sz w:val="22"/>
          <w:szCs w:val="22"/>
          <w:lang w:eastAsia="zh-CN"/>
        </w:rPr>
        <w:t xml:space="preserve">the following </w:t>
      </w:r>
      <w:r w:rsidR="002A0A21" w:rsidRPr="00AB6016">
        <w:rPr>
          <w:sz w:val="22"/>
          <w:szCs w:val="22"/>
          <w:lang w:eastAsia="zh-CN"/>
        </w:rPr>
        <w:t>table.</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24B6E45D" w14:textId="77777777" w:rsidR="00F3757F" w:rsidRPr="00543DCF" w:rsidRDefault="00F3757F" w:rsidP="000E6C6A">
            <w:pPr>
              <w:spacing w:after="0"/>
              <w:rPr>
                <w:rFonts w:eastAsia="Malgun Gothic"/>
                <w:bCs/>
                <w:lang w:eastAsia="en-GB"/>
              </w:rPr>
            </w:pPr>
            <w:r w:rsidRPr="00543DCF">
              <w:rPr>
                <w:rFonts w:eastAsia="Malgun Gothic"/>
                <w:bCs/>
                <w:lang w:eastAsia="en-GB"/>
              </w:rPr>
              <w:t>Study objectives with corresponding checkpoints in RAN#105 (Sept ’24):</w:t>
            </w:r>
          </w:p>
          <w:p w14:paraId="1763983B" w14:textId="77777777" w:rsidR="00F3757F" w:rsidRPr="00543DCF" w:rsidRDefault="00F3757F" w:rsidP="009509F0">
            <w:pPr>
              <w:numPr>
                <w:ilvl w:val="0"/>
                <w:numId w:val="42"/>
              </w:numPr>
              <w:spacing w:after="0"/>
              <w:rPr>
                <w:rFonts w:eastAsia="Malgun Gothic"/>
                <w:bCs/>
                <w:lang w:eastAsia="en-GB"/>
              </w:rPr>
            </w:pPr>
            <w:r w:rsidRPr="00543DCF">
              <w:rPr>
                <w:rFonts w:eastAsia="Malgun Gothic"/>
                <w:bCs/>
                <w:lang w:eastAsia="en-GB"/>
              </w:rPr>
              <w:t xml:space="preserve">CSI feedback enhancement [RAN1]: </w:t>
            </w:r>
          </w:p>
          <w:p w14:paraId="62D3DE1B" w14:textId="77777777" w:rsidR="00F3757F" w:rsidRPr="00280193" w:rsidRDefault="00F3757F" w:rsidP="009509F0">
            <w:pPr>
              <w:numPr>
                <w:ilvl w:val="1"/>
                <w:numId w:val="42"/>
              </w:numPr>
              <w:spacing w:after="0"/>
              <w:rPr>
                <w:rFonts w:eastAsia="Malgun Gothic"/>
                <w:bCs/>
                <w:lang w:eastAsia="en-GB"/>
              </w:rPr>
            </w:pPr>
            <w:r w:rsidRPr="00280193">
              <w:rPr>
                <w:rFonts w:eastAsia="Malgun Gothic"/>
                <w:bCs/>
                <w:lang w:eastAsia="en-GB"/>
              </w:rPr>
              <w:t>For CSI compression (two-sided model), further study ways to:</w:t>
            </w:r>
          </w:p>
          <w:p w14:paraId="74FCA75E"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Improve trade-off between performance and complexity/overhead</w:t>
            </w:r>
          </w:p>
          <w:p w14:paraId="1BADC121" w14:textId="77777777" w:rsidR="00F3757F" w:rsidRPr="00280193" w:rsidRDefault="00F3757F" w:rsidP="009509F0">
            <w:pPr>
              <w:numPr>
                <w:ilvl w:val="3"/>
                <w:numId w:val="42"/>
              </w:numPr>
              <w:spacing w:after="0"/>
              <w:rPr>
                <w:rFonts w:eastAsia="Malgun Gothic"/>
                <w:bCs/>
                <w:lang w:eastAsia="en-GB"/>
              </w:rPr>
            </w:pPr>
            <w:r w:rsidRPr="00280193">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3D6CBC1"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Alleviate/resolve issues related to inter-vendor training collaboration.</w:t>
            </w:r>
          </w:p>
          <w:p w14:paraId="125390DE" w14:textId="77777777" w:rsidR="00F3757F" w:rsidRPr="00280193" w:rsidRDefault="00F3757F" w:rsidP="000E6C6A">
            <w:pPr>
              <w:spacing w:after="0"/>
              <w:ind w:left="1440"/>
              <w:rPr>
                <w:rFonts w:eastAsia="Malgun Gothic"/>
                <w:bCs/>
                <w:lang w:eastAsia="en-GB"/>
              </w:rPr>
            </w:pPr>
            <w:r w:rsidRPr="00280193">
              <w:rPr>
                <w:rFonts w:eastAsia="Malgun Gothic"/>
                <w:bCs/>
                <w:lang w:eastAsia="en-GB"/>
              </w:rPr>
              <w:t xml:space="preserve">while addressing other aspects requiring further study/conclusion as captured in the conclusions section of the TR 38.843. </w:t>
            </w:r>
          </w:p>
          <w:p w14:paraId="6175D734" w14:textId="77777777" w:rsidR="00F3757F" w:rsidRPr="00280193" w:rsidRDefault="00F3757F" w:rsidP="009509F0">
            <w:pPr>
              <w:numPr>
                <w:ilvl w:val="1"/>
                <w:numId w:val="42"/>
              </w:numPr>
              <w:spacing w:after="0"/>
              <w:rPr>
                <w:sz w:val="22"/>
                <w:lang w:eastAsia="zh-CN"/>
              </w:rPr>
            </w:pPr>
            <w:r w:rsidRPr="00280193">
              <w:rPr>
                <w:rFonts w:eastAsia="Malgun Gothic"/>
                <w:bCs/>
                <w:lang w:eastAsia="en-GB"/>
              </w:rPr>
              <w:t xml:space="preserve">For CSI prediction (one-sided model), further study performance gain over Rel-18 non-AI/ML based approach and associated complexity, while addressing </w:t>
            </w:r>
            <w:bookmarkStart w:id="0" w:name="_Hlk152950038"/>
            <w:r w:rsidRPr="00280193">
              <w:rPr>
                <w:rFonts w:eastAsia="Malgun Gothic"/>
                <w:bCs/>
                <w:lang w:eastAsia="en-GB"/>
              </w:rPr>
              <w:t>other aspects requiring further study/conclusion as captured in the conclusions section of the TR 38.843</w:t>
            </w:r>
            <w:bookmarkEnd w:id="0"/>
            <w:r w:rsidRPr="00280193">
              <w:rPr>
                <w:rFonts w:eastAsia="Malgun Gothic"/>
                <w:bCs/>
                <w:lang w:eastAsia="en-GB"/>
              </w:rPr>
              <w:t xml:space="preserve"> (e.g., cell/site specific model could be considered to improve performance gain). </w:t>
            </w:r>
          </w:p>
          <w:p w14:paraId="1BEB8109" w14:textId="77777777" w:rsidR="00F3757F" w:rsidRPr="00280193" w:rsidRDefault="00F3757F" w:rsidP="009509F0">
            <w:pPr>
              <w:numPr>
                <w:ilvl w:val="0"/>
                <w:numId w:val="42"/>
              </w:numPr>
              <w:spacing w:after="0"/>
              <w:rPr>
                <w:bCs/>
              </w:rPr>
            </w:pPr>
            <w:bookmarkStart w:id="1" w:name="_Hlk157417104"/>
            <w:r w:rsidRPr="00280193">
              <w:rPr>
                <w:bCs/>
              </w:rPr>
              <w:t xml:space="preserve">Necessity and details of model Identification concept and procedure in the context of LCM [RAN2/RAN1] </w:t>
            </w:r>
          </w:p>
          <w:p w14:paraId="34C1FEE0" w14:textId="77777777" w:rsidR="00F3757F" w:rsidRPr="00280193" w:rsidRDefault="00F3757F" w:rsidP="009509F0">
            <w:pPr>
              <w:numPr>
                <w:ilvl w:val="0"/>
                <w:numId w:val="42"/>
              </w:numPr>
              <w:spacing w:after="0"/>
              <w:rPr>
                <w:bCs/>
              </w:rPr>
            </w:pPr>
            <w:r w:rsidRPr="00280193">
              <w:rPr>
                <w:bCs/>
              </w:rPr>
              <w:t xml:space="preserve">CN/OAM/OTT collection of UE-sided model training data [RAN2/RAN1]: </w:t>
            </w:r>
          </w:p>
          <w:p w14:paraId="115BB198" w14:textId="77777777" w:rsidR="00F3757F" w:rsidRPr="00280193" w:rsidRDefault="00F3757F" w:rsidP="009509F0">
            <w:pPr>
              <w:numPr>
                <w:ilvl w:val="1"/>
                <w:numId w:val="42"/>
              </w:numPr>
              <w:spacing w:after="0"/>
              <w:rPr>
                <w:bCs/>
              </w:rPr>
            </w:pPr>
            <w:bookmarkStart w:id="2" w:name="_Hlk152950182"/>
            <w:r w:rsidRPr="00280193">
              <w:rPr>
                <w:bCs/>
              </w:rPr>
              <w:t>For the FS_NR_AIML_Air study use cases, identify the corresponding contents of UE data collection</w:t>
            </w:r>
          </w:p>
          <w:p w14:paraId="05B8BC02" w14:textId="55627E23" w:rsidR="00F3757F" w:rsidRPr="00280193" w:rsidRDefault="00F3757F" w:rsidP="009509F0">
            <w:pPr>
              <w:numPr>
                <w:ilvl w:val="1"/>
                <w:numId w:val="42"/>
              </w:numPr>
              <w:spacing w:after="0"/>
              <w:rPr>
                <w:bCs/>
              </w:rPr>
            </w:pPr>
            <w:r w:rsidRPr="00280193">
              <w:rPr>
                <w:bCs/>
              </w:rPr>
              <w:t>Analyse the UE data collection mechanisms identified during the FS_NR_AIML_Air (TR 38.843 section 7.2.1.3.2) study along with the implications and limitations of each of the methods</w:t>
            </w:r>
            <w:bookmarkEnd w:id="2"/>
            <w:r w:rsidRPr="00280193">
              <w:rPr>
                <w:bCs/>
              </w:rPr>
              <w:t xml:space="preserve"> </w:t>
            </w:r>
          </w:p>
          <w:p w14:paraId="1B115D83" w14:textId="77777777" w:rsidR="00F3757F" w:rsidRPr="00280193" w:rsidRDefault="00F3757F" w:rsidP="009509F0">
            <w:pPr>
              <w:numPr>
                <w:ilvl w:val="0"/>
                <w:numId w:val="42"/>
              </w:numPr>
              <w:spacing w:after="0"/>
              <w:rPr>
                <w:bCs/>
              </w:rPr>
            </w:pPr>
            <w:r w:rsidRPr="00280193">
              <w:rPr>
                <w:bCs/>
              </w:rPr>
              <w:t xml:space="preserve">Model transfer/delivery [RAN2/RAN1]: </w:t>
            </w:r>
          </w:p>
          <w:p w14:paraId="2AE961E7" w14:textId="3EB461E8" w:rsidR="00BD011D" w:rsidRPr="00280193" w:rsidRDefault="00F3757F" w:rsidP="009509F0">
            <w:pPr>
              <w:numPr>
                <w:ilvl w:val="1"/>
                <w:numId w:val="42"/>
              </w:numPr>
              <w:spacing w:after="0"/>
              <w:rPr>
                <w:bCs/>
              </w:rPr>
            </w:pPr>
            <w:bookmarkStart w:id="3" w:name="_Hlk152950348"/>
            <w:r w:rsidRPr="00280193">
              <w:rPr>
                <w:bCs/>
              </w:rPr>
              <w:t xml:space="preserve">Determine whether there is a need to consider standardised solutions for transferring/delivering AI/ML model(s) considering at least the solutions identified during the </w:t>
            </w:r>
            <w:bookmarkEnd w:id="3"/>
            <w:r w:rsidRPr="00280193">
              <w:rPr>
                <w:bCs/>
              </w:rPr>
              <w:t xml:space="preserve">FS_NR_AIML_Air study </w:t>
            </w:r>
            <w:bookmarkEnd w:id="1"/>
          </w:p>
        </w:tc>
      </w:tr>
    </w:tbl>
    <w:p w14:paraId="345B0480" w14:textId="708511AF" w:rsidR="007553C8" w:rsidRDefault="008E7A9E" w:rsidP="00F3757F">
      <w:pPr>
        <w:spacing w:before="240"/>
        <w:rPr>
          <w:sz w:val="22"/>
          <w:lang w:eastAsia="zh-CN"/>
        </w:rPr>
      </w:pPr>
      <w:r>
        <w:rPr>
          <w:sz w:val="22"/>
          <w:lang w:eastAsia="zh-CN"/>
        </w:rPr>
        <w:lastRenderedPageBreak/>
        <w:t>I</w:t>
      </w:r>
      <w:r>
        <w:rPr>
          <w:rFonts w:hint="eastAsia"/>
          <w:sz w:val="22"/>
          <w:lang w:eastAsia="zh-CN"/>
        </w:rPr>
        <w:t xml:space="preserve">n the previous meeting, </w:t>
      </w:r>
      <w:r w:rsidR="007553C8">
        <w:rPr>
          <w:sz w:val="22"/>
          <w:lang w:eastAsia="zh-CN"/>
        </w:rPr>
        <w:t xml:space="preserve">the focuses of the discussions during the meeting are on model identification and model transfer. Regarding model transfer, Case z2 and z3 are deprioritized for the concerns on large burden from cross-vendor collaboration and for the risk of proprietary design disclosure. Regarding model identification, the main progress is the agreement on clarifying the main procedures of MI-Option1 for further study. </w:t>
      </w:r>
    </w:p>
    <w:p w14:paraId="5FBC1863" w14:textId="2C14672C" w:rsidR="00F3757F" w:rsidRDefault="00F3757F" w:rsidP="00F3757F">
      <w:pPr>
        <w:spacing w:before="240"/>
        <w:rPr>
          <w:sz w:val="22"/>
          <w:lang w:eastAsia="zh-CN"/>
        </w:rPr>
      </w:pPr>
      <w:r w:rsidRPr="002C17A0">
        <w:rPr>
          <w:sz w:val="22"/>
          <w:lang w:eastAsia="zh-CN"/>
        </w:rPr>
        <w:t xml:space="preserve">In this contribution, we provide </w:t>
      </w:r>
      <w:r w:rsidR="008A11B8">
        <w:rPr>
          <w:rFonts w:eastAsiaTheme="minorEastAsia" w:hint="eastAsia"/>
          <w:sz w:val="22"/>
          <w:lang w:eastAsia="zh-CN"/>
        </w:rPr>
        <w:t xml:space="preserve">our further </w:t>
      </w:r>
      <w:r w:rsidRPr="002C17A0">
        <w:rPr>
          <w:sz w:val="22"/>
          <w:lang w:eastAsia="zh-CN"/>
        </w:rPr>
        <w:t>discussions</w:t>
      </w:r>
      <w:r w:rsidR="00280193" w:rsidRPr="002C17A0">
        <w:rPr>
          <w:sz w:val="22"/>
          <w:lang w:eastAsia="zh-CN"/>
        </w:rPr>
        <w:t xml:space="preserve"> and views</w:t>
      </w:r>
      <w:r w:rsidRPr="002C17A0">
        <w:rPr>
          <w:sz w:val="22"/>
          <w:lang w:eastAsia="zh-CN"/>
        </w:rPr>
        <w:t xml:space="preserve"> on model identification, </w:t>
      </w:r>
      <w:r w:rsidR="00280193" w:rsidRPr="002C17A0">
        <w:rPr>
          <w:sz w:val="22"/>
          <w:lang w:eastAsia="zh-CN"/>
        </w:rPr>
        <w:t xml:space="preserve">data </w:t>
      </w:r>
      <w:r w:rsidRPr="002C17A0">
        <w:rPr>
          <w:sz w:val="22"/>
          <w:lang w:eastAsia="zh-CN"/>
        </w:rPr>
        <w:t xml:space="preserve">collection </w:t>
      </w:r>
      <w:r w:rsidR="00280193" w:rsidRPr="002C17A0">
        <w:rPr>
          <w:sz w:val="22"/>
          <w:lang w:eastAsia="zh-CN"/>
        </w:rPr>
        <w:t>for</w:t>
      </w:r>
      <w:r w:rsidRPr="002C17A0">
        <w:rPr>
          <w:sz w:val="22"/>
          <w:lang w:eastAsia="zh-CN"/>
        </w:rPr>
        <w:t xml:space="preserve"> UE-sided model training, and </w:t>
      </w:r>
      <w:r w:rsidR="00280193" w:rsidRPr="002C17A0">
        <w:rPr>
          <w:sz w:val="22"/>
          <w:lang w:eastAsia="zh-CN"/>
        </w:rPr>
        <w:t xml:space="preserve">the necessity to standardize </w:t>
      </w:r>
      <w:r w:rsidRPr="002C17A0">
        <w:rPr>
          <w:sz w:val="22"/>
          <w:lang w:eastAsia="zh-CN"/>
        </w:rPr>
        <w:t>model transfer/delivery.</w:t>
      </w:r>
    </w:p>
    <w:p w14:paraId="148BBAB2" w14:textId="347C2D5B" w:rsidR="002C17A0" w:rsidRDefault="00F3757F" w:rsidP="002C17A0">
      <w:pPr>
        <w:pStyle w:val="1"/>
        <w:numPr>
          <w:ilvl w:val="0"/>
          <w:numId w:val="5"/>
        </w:numPr>
        <w:pBdr>
          <w:top w:val="single" w:sz="12" w:space="4" w:color="auto"/>
        </w:pBdr>
        <w:rPr>
          <w:rFonts w:cs="Arial"/>
          <w:lang w:val="en-US"/>
        </w:rPr>
      </w:pPr>
      <w:r>
        <w:rPr>
          <w:rFonts w:cs="Arial"/>
          <w:lang w:val="en-US"/>
        </w:rPr>
        <w:t>Model identification</w:t>
      </w:r>
    </w:p>
    <w:p w14:paraId="56F1B59B" w14:textId="77777777" w:rsidR="007D5094" w:rsidRPr="007D5094" w:rsidRDefault="007D5094" w:rsidP="007D5094">
      <w:pPr>
        <w:rPr>
          <w:rFonts w:eastAsiaTheme="minorEastAsia"/>
        </w:rPr>
      </w:pPr>
    </w:p>
    <w:p w14:paraId="7BAB9AF9" w14:textId="286B9994" w:rsidR="00AA57B4" w:rsidRPr="008A2C49" w:rsidRDefault="00AA57B4" w:rsidP="008A2C49">
      <w:pPr>
        <w:pStyle w:val="2"/>
        <w:rPr>
          <w:b/>
          <w:bCs/>
          <w:sz w:val="22"/>
          <w:lang w:eastAsia="zh-CN"/>
        </w:rPr>
      </w:pPr>
      <w:r w:rsidRPr="008A2C49">
        <w:rPr>
          <w:b/>
          <w:bCs/>
          <w:sz w:val="22"/>
          <w:lang w:eastAsia="zh-CN"/>
        </w:rPr>
        <w:t>2.1 M</w:t>
      </w:r>
      <w:r w:rsidR="00BF1079">
        <w:rPr>
          <w:rFonts w:hint="eastAsia"/>
          <w:b/>
          <w:bCs/>
          <w:sz w:val="22"/>
          <w:lang w:eastAsia="zh-CN"/>
        </w:rPr>
        <w:t>I-Option1 and MI-Option5</w:t>
      </w:r>
    </w:p>
    <w:p w14:paraId="7AE30173" w14:textId="6B886EB9" w:rsidR="00F01E01" w:rsidRPr="008A2C49" w:rsidRDefault="00F01E01" w:rsidP="00F01E01">
      <w:pPr>
        <w:pStyle w:val="30"/>
        <w:rPr>
          <w:b/>
          <w:bCs/>
          <w:sz w:val="22"/>
          <w:lang w:eastAsia="zh-CN"/>
        </w:rPr>
      </w:pPr>
      <w:r w:rsidRPr="008A2C49">
        <w:rPr>
          <w:b/>
          <w:bCs/>
          <w:sz w:val="22"/>
          <w:lang w:eastAsia="zh-CN"/>
        </w:rPr>
        <w:t>2.1</w:t>
      </w:r>
      <w:r>
        <w:rPr>
          <w:rFonts w:hint="eastAsia"/>
          <w:b/>
          <w:bCs/>
          <w:sz w:val="22"/>
          <w:lang w:eastAsia="zh-CN"/>
        </w:rPr>
        <w:t>.1</w:t>
      </w:r>
      <w:r w:rsidRPr="008A2C49">
        <w:rPr>
          <w:b/>
          <w:bCs/>
          <w:sz w:val="22"/>
          <w:lang w:eastAsia="zh-CN"/>
        </w:rPr>
        <w:t xml:space="preserve"> </w:t>
      </w:r>
      <w:bookmarkStart w:id="4" w:name="_Hlk166237726"/>
      <w:r w:rsidRPr="008A2C49">
        <w:rPr>
          <w:b/>
          <w:bCs/>
          <w:sz w:val="22"/>
          <w:lang w:eastAsia="zh-CN"/>
        </w:rPr>
        <w:t>M</w:t>
      </w:r>
      <w:r>
        <w:rPr>
          <w:rFonts w:hint="eastAsia"/>
          <w:b/>
          <w:bCs/>
          <w:sz w:val="22"/>
          <w:lang w:eastAsia="zh-CN"/>
        </w:rPr>
        <w:t xml:space="preserve">I-Option1 </w:t>
      </w:r>
      <w:bookmarkEnd w:id="4"/>
    </w:p>
    <w:p w14:paraId="4942D131" w14:textId="786D024D" w:rsidR="00B7557A" w:rsidRDefault="00F3335E" w:rsidP="008A2C49">
      <w:pPr>
        <w:spacing w:before="240"/>
        <w:rPr>
          <w:bCs/>
          <w:sz w:val="22"/>
          <w:szCs w:val="22"/>
          <w:lang w:eastAsia="zh-CN"/>
        </w:rPr>
      </w:pPr>
      <w:r>
        <w:rPr>
          <w:sz w:val="22"/>
          <w:lang w:eastAsia="zh-CN"/>
        </w:rPr>
        <w:t>During the discussions of MI-Option1</w:t>
      </w:r>
      <w:r w:rsidR="003D4448">
        <w:rPr>
          <w:rFonts w:hint="eastAsia"/>
          <w:sz w:val="22"/>
          <w:lang w:eastAsia="zh-CN"/>
        </w:rPr>
        <w:t xml:space="preserve"> in the previous meeting</w:t>
      </w:r>
      <w:r>
        <w:rPr>
          <w:sz w:val="22"/>
          <w:lang w:eastAsia="zh-CN"/>
        </w:rPr>
        <w:t xml:space="preserve">, four-step procedures </w:t>
      </w:r>
      <w:r w:rsidR="003D4448">
        <w:rPr>
          <w:rFonts w:hint="eastAsia"/>
          <w:sz w:val="22"/>
          <w:lang w:eastAsia="zh-CN"/>
        </w:rPr>
        <w:t>were</w:t>
      </w:r>
      <w:r>
        <w:rPr>
          <w:sz w:val="22"/>
          <w:lang w:eastAsia="zh-CN"/>
        </w:rPr>
        <w:t xml:space="preserve"> concluded</w:t>
      </w:r>
      <w:r w:rsidR="003D4448">
        <w:rPr>
          <w:rFonts w:hint="eastAsia"/>
          <w:sz w:val="22"/>
          <w:lang w:eastAsia="zh-CN"/>
        </w:rPr>
        <w:t xml:space="preserve"> as </w:t>
      </w:r>
      <w:r w:rsidR="003D4448" w:rsidRPr="002C17A0">
        <w:rPr>
          <w:rFonts w:hint="eastAsia"/>
          <w:sz w:val="22"/>
          <w:lang w:eastAsia="zh-CN"/>
        </w:rPr>
        <w:t xml:space="preserve">the </w:t>
      </w:r>
      <w:r w:rsidR="003D4448" w:rsidRPr="002C17A0">
        <w:rPr>
          <w:sz w:val="22"/>
          <w:lang w:eastAsia="zh-CN"/>
        </w:rPr>
        <w:t>agreement</w:t>
      </w:r>
      <w:r w:rsidR="003D4448" w:rsidRPr="002C17A0">
        <w:rPr>
          <w:rFonts w:hint="eastAsia"/>
          <w:sz w:val="22"/>
          <w:lang w:eastAsia="zh-CN"/>
        </w:rPr>
        <w:t xml:space="preserve"> below</w:t>
      </w:r>
      <w:r w:rsidRPr="002C17A0">
        <w:rPr>
          <w:sz w:val="22"/>
          <w:lang w:eastAsia="zh-CN"/>
        </w:rPr>
        <w:t>.</w:t>
      </w:r>
      <w:r>
        <w:rPr>
          <w:sz w:val="22"/>
          <w:lang w:eastAsia="zh-CN"/>
        </w:rPr>
        <w:t xml:space="preserve"> Wherein, the </w:t>
      </w:r>
      <w:r w:rsidR="00763FB3">
        <w:rPr>
          <w:rFonts w:hint="eastAsia"/>
          <w:bCs/>
          <w:sz w:val="22"/>
          <w:szCs w:val="22"/>
          <w:lang w:eastAsia="zh-CN"/>
        </w:rPr>
        <w:t xml:space="preserve">key </w:t>
      </w:r>
      <w:r>
        <w:rPr>
          <w:bCs/>
          <w:sz w:val="22"/>
          <w:szCs w:val="22"/>
          <w:lang w:eastAsia="zh-CN"/>
        </w:rPr>
        <w:t>f</w:t>
      </w:r>
      <w:r w:rsidR="003D4448">
        <w:rPr>
          <w:rFonts w:hint="eastAsia"/>
          <w:bCs/>
          <w:sz w:val="22"/>
          <w:szCs w:val="22"/>
          <w:lang w:eastAsia="zh-CN"/>
        </w:rPr>
        <w:t xml:space="preserve">actor </w:t>
      </w:r>
      <w:r w:rsidR="00763FB3">
        <w:rPr>
          <w:rFonts w:hint="eastAsia"/>
          <w:bCs/>
          <w:sz w:val="22"/>
          <w:szCs w:val="22"/>
          <w:lang w:eastAsia="zh-CN"/>
        </w:rPr>
        <w:t xml:space="preserve">is to </w:t>
      </w:r>
      <w:r w:rsidR="00763FB3">
        <w:rPr>
          <w:bCs/>
          <w:sz w:val="22"/>
          <w:szCs w:val="22"/>
          <w:lang w:eastAsia="zh-CN"/>
        </w:rPr>
        <w:t>introduce</w:t>
      </w:r>
      <w:r w:rsidR="00763FB3">
        <w:rPr>
          <w:rFonts w:hint="eastAsia"/>
          <w:bCs/>
          <w:sz w:val="22"/>
          <w:szCs w:val="22"/>
          <w:lang w:eastAsia="zh-CN"/>
        </w:rPr>
        <w:t xml:space="preserve"> </w:t>
      </w:r>
      <w:r w:rsidR="002C17A0">
        <w:rPr>
          <w:bCs/>
          <w:sz w:val="22"/>
          <w:szCs w:val="22"/>
          <w:lang w:eastAsia="zh-CN"/>
        </w:rPr>
        <w:t xml:space="preserve">the </w:t>
      </w:r>
      <w:r w:rsidR="00763FB3" w:rsidRPr="00CE35F4">
        <w:rPr>
          <w:bCs/>
          <w:sz w:val="22"/>
          <w:szCs w:val="22"/>
        </w:rPr>
        <w:t>associated ID</w:t>
      </w:r>
      <w:r w:rsidR="00763FB3">
        <w:rPr>
          <w:rFonts w:hint="eastAsia"/>
          <w:bCs/>
          <w:sz w:val="22"/>
          <w:szCs w:val="22"/>
          <w:lang w:eastAsia="zh-CN"/>
        </w:rPr>
        <w:t xml:space="preserve"> </w:t>
      </w:r>
      <w:r w:rsidR="002C17A0">
        <w:rPr>
          <w:bCs/>
          <w:sz w:val="22"/>
          <w:szCs w:val="22"/>
          <w:lang w:eastAsia="zh-CN"/>
        </w:rPr>
        <w:t>to</w:t>
      </w:r>
      <w:r w:rsidR="00763FB3">
        <w:rPr>
          <w:rFonts w:hint="eastAsia"/>
          <w:bCs/>
          <w:sz w:val="22"/>
          <w:szCs w:val="22"/>
          <w:lang w:eastAsia="zh-CN"/>
        </w:rPr>
        <w:t xml:space="preserve"> both model training phase and model inference </w:t>
      </w:r>
      <w:r w:rsidR="002C17A0">
        <w:rPr>
          <w:bCs/>
          <w:sz w:val="22"/>
          <w:szCs w:val="22"/>
          <w:lang w:eastAsia="zh-CN"/>
        </w:rPr>
        <w:t>phase, and</w:t>
      </w:r>
      <w:r>
        <w:rPr>
          <w:bCs/>
          <w:sz w:val="22"/>
          <w:szCs w:val="22"/>
          <w:lang w:eastAsia="zh-CN"/>
        </w:rPr>
        <w:t xml:space="preserve"> take it</w:t>
      </w:r>
      <w:r w:rsidR="00763FB3">
        <w:rPr>
          <w:rFonts w:hint="eastAsia"/>
          <w:bCs/>
          <w:sz w:val="22"/>
          <w:szCs w:val="22"/>
          <w:lang w:eastAsia="zh-CN"/>
        </w:rPr>
        <w:t xml:space="preserve"> as the way to facilitate training-inference consistence. </w:t>
      </w:r>
    </w:p>
    <w:tbl>
      <w:tblPr>
        <w:tblStyle w:val="af7"/>
        <w:tblW w:w="0" w:type="auto"/>
        <w:tblLook w:val="04A0" w:firstRow="1" w:lastRow="0" w:firstColumn="1" w:lastColumn="0" w:noHBand="0" w:noVBand="1"/>
      </w:tblPr>
      <w:tblGrid>
        <w:gridCol w:w="10160"/>
      </w:tblGrid>
      <w:tr w:rsidR="00941274" w:rsidRPr="00941274" w14:paraId="060A8FFD" w14:textId="77777777" w:rsidTr="00E205A3">
        <w:tc>
          <w:tcPr>
            <w:tcW w:w="10160" w:type="dxa"/>
          </w:tcPr>
          <w:p w14:paraId="5E98C37C" w14:textId="77777777" w:rsidR="00941274" w:rsidRPr="00941274" w:rsidRDefault="00941274" w:rsidP="00E205A3">
            <w:pPr>
              <w:rPr>
                <w:rFonts w:eastAsia="DengXian"/>
                <w:sz w:val="21"/>
                <w:szCs w:val="21"/>
                <w:highlight w:val="green"/>
                <w:lang w:eastAsia="zh-CN"/>
              </w:rPr>
            </w:pPr>
            <w:r w:rsidRPr="00941274">
              <w:rPr>
                <w:rFonts w:eastAsia="DengXian" w:hint="eastAsia"/>
                <w:sz w:val="21"/>
                <w:szCs w:val="21"/>
                <w:highlight w:val="green"/>
                <w:lang w:eastAsia="zh-CN"/>
              </w:rPr>
              <w:t xml:space="preserve">Agreement </w:t>
            </w:r>
            <w:r w:rsidRPr="00941274">
              <w:rPr>
                <w:rFonts w:eastAsia="DengXian"/>
                <w:sz w:val="21"/>
                <w:szCs w:val="21"/>
                <w:highlight w:val="green"/>
                <w:lang w:eastAsia="zh-CN"/>
              </w:rPr>
              <w:t>(RAN1#116</w:t>
            </w:r>
            <w:r w:rsidRPr="00941274">
              <w:rPr>
                <w:rFonts w:eastAsia="DengXian" w:hint="eastAsia"/>
                <w:sz w:val="21"/>
                <w:szCs w:val="21"/>
                <w:highlight w:val="green"/>
                <w:lang w:eastAsia="zh-CN"/>
              </w:rPr>
              <w:t>bis</w:t>
            </w:r>
            <w:r w:rsidRPr="00941274">
              <w:rPr>
                <w:rFonts w:eastAsia="DengXian"/>
                <w:sz w:val="21"/>
                <w:szCs w:val="21"/>
                <w:highlight w:val="green"/>
                <w:lang w:eastAsia="zh-CN"/>
              </w:rPr>
              <w:t>)</w:t>
            </w:r>
          </w:p>
          <w:p w14:paraId="2590466A" w14:textId="77777777" w:rsidR="00941274" w:rsidRPr="00941274" w:rsidRDefault="00941274" w:rsidP="00E205A3">
            <w:pPr>
              <w:rPr>
                <w:bCs/>
                <w:sz w:val="21"/>
                <w:szCs w:val="21"/>
              </w:rPr>
            </w:pPr>
            <w:r w:rsidRPr="00941274">
              <w:rPr>
                <w:bCs/>
                <w:sz w:val="21"/>
                <w:szCs w:val="21"/>
              </w:rPr>
              <w:t xml:space="preserve">From RAN1 perspective, for UE-sided model(s) developed (e.g., trained, updated) at UE side, following procedure is an example (noted as </w:t>
            </w:r>
            <w:r w:rsidRPr="00941274">
              <w:rPr>
                <w:b/>
                <w:sz w:val="21"/>
                <w:szCs w:val="21"/>
              </w:rPr>
              <w:t>AI-Example1</w:t>
            </w:r>
            <w:r w:rsidRPr="00941274">
              <w:rPr>
                <w:bCs/>
                <w:sz w:val="21"/>
                <w:szCs w:val="21"/>
              </w:rPr>
              <w:t>) of MI-Option1 for further study (including the feasibility/necessity)</w:t>
            </w:r>
          </w:p>
          <w:p w14:paraId="2AEA063C" w14:textId="77777777" w:rsidR="00941274" w:rsidRPr="00941274" w:rsidRDefault="00941274" w:rsidP="00941274">
            <w:pPr>
              <w:numPr>
                <w:ilvl w:val="0"/>
                <w:numId w:val="77"/>
              </w:numPr>
              <w:spacing w:before="120" w:after="0"/>
              <w:rPr>
                <w:bCs/>
                <w:sz w:val="21"/>
                <w:szCs w:val="21"/>
              </w:rPr>
            </w:pPr>
            <w:r w:rsidRPr="00941274">
              <w:rPr>
                <w:bCs/>
                <w:sz w:val="21"/>
                <w:szCs w:val="21"/>
              </w:rPr>
              <w:t>A: For data collection, NW signals the data collection related configuration(s) and it/their associated ID(s)</w:t>
            </w:r>
            <w:r w:rsidRPr="00941274">
              <w:rPr>
                <w:rFonts w:eastAsia="DengXian" w:hint="eastAsia"/>
                <w:bCs/>
                <w:sz w:val="21"/>
                <w:szCs w:val="21"/>
                <w:lang w:eastAsia="zh-CN"/>
              </w:rPr>
              <w:t xml:space="preserve"> </w:t>
            </w:r>
          </w:p>
          <w:p w14:paraId="6EFDE856" w14:textId="77777777" w:rsidR="00941274" w:rsidRPr="00941274" w:rsidRDefault="00941274" w:rsidP="00941274">
            <w:pPr>
              <w:numPr>
                <w:ilvl w:val="1"/>
                <w:numId w:val="77"/>
              </w:numPr>
              <w:spacing w:before="120" w:after="0"/>
              <w:rPr>
                <w:bCs/>
                <w:sz w:val="21"/>
                <w:szCs w:val="21"/>
              </w:rPr>
            </w:pPr>
            <w:r w:rsidRPr="00941274">
              <w:rPr>
                <w:bCs/>
                <w:sz w:val="21"/>
                <w:szCs w:val="21"/>
              </w:rPr>
              <w:t>Associated IDs for each sub use case in relation with NW-sided additional conditions</w:t>
            </w:r>
          </w:p>
          <w:p w14:paraId="1DC72275" w14:textId="77777777" w:rsidR="00941274" w:rsidRPr="00941274" w:rsidRDefault="00941274" w:rsidP="00941274">
            <w:pPr>
              <w:numPr>
                <w:ilvl w:val="0"/>
                <w:numId w:val="77"/>
              </w:numPr>
              <w:spacing w:before="120" w:after="0"/>
              <w:rPr>
                <w:bCs/>
                <w:strike/>
                <w:sz w:val="21"/>
                <w:szCs w:val="21"/>
              </w:rPr>
            </w:pPr>
            <w:r w:rsidRPr="00941274">
              <w:rPr>
                <w:bCs/>
                <w:sz w:val="21"/>
                <w:szCs w:val="21"/>
              </w:rPr>
              <w:t xml:space="preserve">B: UE(s) collects the data corresponding to the associated ID(s)  </w:t>
            </w:r>
          </w:p>
          <w:p w14:paraId="7B8195AD" w14:textId="77777777" w:rsidR="00941274" w:rsidRPr="00941274" w:rsidRDefault="00941274" w:rsidP="00941274">
            <w:pPr>
              <w:numPr>
                <w:ilvl w:val="0"/>
                <w:numId w:val="77"/>
              </w:numPr>
              <w:spacing w:before="120" w:after="0"/>
              <w:rPr>
                <w:bCs/>
                <w:strike/>
                <w:sz w:val="21"/>
                <w:szCs w:val="21"/>
              </w:rPr>
            </w:pPr>
            <w:r w:rsidRPr="00941274">
              <w:rPr>
                <w:bCs/>
                <w:sz w:val="21"/>
                <w:szCs w:val="21"/>
              </w:rPr>
              <w:t>C: AI/ML models are developed (e.g., trained, updated) at UE side based on the collected data corresponding to the associated ID(s).</w:t>
            </w:r>
            <w:r w:rsidRPr="00941274">
              <w:rPr>
                <w:bCs/>
                <w:color w:val="FF0000"/>
                <w:sz w:val="21"/>
                <w:szCs w:val="21"/>
              </w:rPr>
              <w:t xml:space="preserve"> </w:t>
            </w:r>
          </w:p>
          <w:p w14:paraId="35581060" w14:textId="77777777" w:rsidR="00941274" w:rsidRPr="00941274" w:rsidRDefault="00941274" w:rsidP="00941274">
            <w:pPr>
              <w:numPr>
                <w:ilvl w:val="0"/>
                <w:numId w:val="77"/>
              </w:numPr>
              <w:spacing w:before="120" w:after="0"/>
              <w:rPr>
                <w:bCs/>
                <w:sz w:val="21"/>
                <w:szCs w:val="21"/>
              </w:rPr>
            </w:pPr>
            <w:r w:rsidRPr="00941274">
              <w:rPr>
                <w:bCs/>
                <w:sz w:val="21"/>
                <w:szCs w:val="21"/>
              </w:rPr>
              <w:t xml:space="preserve">D: UE reports information of </w:t>
            </w:r>
            <w:r w:rsidRPr="00941274">
              <w:rPr>
                <w:rFonts w:eastAsia="DengXian" w:hint="eastAsia"/>
                <w:sz w:val="21"/>
                <w:szCs w:val="21"/>
                <w:lang w:eastAsia="zh-CN"/>
              </w:rPr>
              <w:t>its</w:t>
            </w:r>
            <w:r w:rsidRPr="00941274">
              <w:rPr>
                <w:rFonts w:eastAsia="MS Mincho"/>
                <w:sz w:val="21"/>
                <w:szCs w:val="21"/>
                <w:lang w:eastAsia="ja-JP"/>
              </w:rPr>
              <w:t xml:space="preserve"> AI/ML model</w:t>
            </w:r>
            <w:r w:rsidRPr="00941274">
              <w:rPr>
                <w:rFonts w:eastAsia="DengXian"/>
                <w:sz w:val="21"/>
                <w:szCs w:val="21"/>
                <w:lang w:eastAsia="zh-CN"/>
              </w:rPr>
              <w:t xml:space="preserve">s </w:t>
            </w:r>
            <w:r w:rsidRPr="00941274">
              <w:rPr>
                <w:rFonts w:eastAsia="DengXian" w:hint="eastAsia"/>
                <w:sz w:val="21"/>
                <w:szCs w:val="21"/>
                <w:lang w:eastAsia="zh-CN"/>
              </w:rPr>
              <w:t xml:space="preserve">corresponding </w:t>
            </w:r>
            <w:r w:rsidRPr="00941274">
              <w:rPr>
                <w:rFonts w:eastAsia="DengXian"/>
                <w:sz w:val="21"/>
                <w:szCs w:val="21"/>
                <w:lang w:eastAsia="zh-CN"/>
              </w:rPr>
              <w:t>to associated</w:t>
            </w:r>
            <w:r w:rsidRPr="00941274">
              <w:rPr>
                <w:rFonts w:eastAsia="DengXian" w:hint="eastAsia"/>
                <w:sz w:val="21"/>
                <w:szCs w:val="21"/>
                <w:lang w:eastAsia="zh-CN"/>
              </w:rPr>
              <w:t xml:space="preserve"> IDs to </w:t>
            </w:r>
            <w:r w:rsidRPr="00941274">
              <w:rPr>
                <w:rFonts w:eastAsia="DengXian"/>
                <w:sz w:val="21"/>
                <w:szCs w:val="21"/>
                <w:lang w:eastAsia="zh-CN"/>
              </w:rPr>
              <w:t>the NW.</w:t>
            </w:r>
            <w:r w:rsidRPr="00941274">
              <w:rPr>
                <w:rFonts w:eastAsia="DengXian" w:hint="eastAsia"/>
                <w:sz w:val="21"/>
                <w:szCs w:val="21"/>
                <w:lang w:eastAsia="zh-CN"/>
              </w:rPr>
              <w:t xml:space="preserve"> </w:t>
            </w:r>
            <w:r w:rsidRPr="00941274">
              <w:rPr>
                <w:rFonts w:eastAsia="DengXian"/>
                <w:sz w:val="21"/>
                <w:szCs w:val="21"/>
                <w:lang w:eastAsia="zh-CN"/>
              </w:rPr>
              <w:t>Model ID is determined/assigned for each AI/ML model</w:t>
            </w:r>
          </w:p>
          <w:p w14:paraId="0E78F68A" w14:textId="77777777" w:rsidR="00941274" w:rsidRPr="00941274" w:rsidRDefault="00941274" w:rsidP="00941274">
            <w:pPr>
              <w:numPr>
                <w:ilvl w:val="1"/>
                <w:numId w:val="77"/>
              </w:numPr>
              <w:spacing w:before="120" w:after="0"/>
              <w:rPr>
                <w:bCs/>
                <w:sz w:val="21"/>
                <w:szCs w:val="21"/>
              </w:rPr>
            </w:pPr>
            <w:r w:rsidRPr="00941274">
              <w:rPr>
                <w:bCs/>
                <w:sz w:val="21"/>
                <w:szCs w:val="21"/>
              </w:rPr>
              <w:t>relationship between model ID(s) and the associated ID(s)</w:t>
            </w:r>
          </w:p>
          <w:p w14:paraId="5196C06F" w14:textId="77777777" w:rsidR="00941274" w:rsidRPr="00941274" w:rsidRDefault="00941274" w:rsidP="00941274">
            <w:pPr>
              <w:numPr>
                <w:ilvl w:val="1"/>
                <w:numId w:val="77"/>
              </w:numPr>
              <w:spacing w:before="120" w:after="0"/>
              <w:rPr>
                <w:bCs/>
                <w:sz w:val="21"/>
                <w:szCs w:val="21"/>
              </w:rPr>
            </w:pPr>
            <w:r w:rsidRPr="00941274">
              <w:rPr>
                <w:rFonts w:eastAsia="DengXian" w:hint="eastAsia"/>
                <w:bCs/>
                <w:sz w:val="21"/>
                <w:szCs w:val="21"/>
                <w:lang w:eastAsia="zh-CN"/>
              </w:rPr>
              <w:t>H</w:t>
            </w:r>
            <w:r w:rsidRPr="00941274">
              <w:rPr>
                <w:bCs/>
                <w:sz w:val="21"/>
                <w:szCs w:val="21"/>
              </w:rPr>
              <w:t xml:space="preserve">ow model ID(s) is determined/assigned, e.g., </w:t>
            </w:r>
          </w:p>
          <w:p w14:paraId="1F6133EC" w14:textId="77777777" w:rsidR="00941274" w:rsidRPr="00941274" w:rsidRDefault="00941274" w:rsidP="00941274">
            <w:pPr>
              <w:numPr>
                <w:ilvl w:val="2"/>
                <w:numId w:val="77"/>
              </w:numPr>
              <w:spacing w:before="120" w:after="0"/>
              <w:rPr>
                <w:bCs/>
                <w:sz w:val="21"/>
                <w:szCs w:val="21"/>
              </w:rPr>
            </w:pPr>
            <w:r w:rsidRPr="00941274">
              <w:rPr>
                <w:bCs/>
                <w:sz w:val="21"/>
                <w:szCs w:val="21"/>
              </w:rPr>
              <w:t>Alt.1: NW assigns Model ID</w:t>
            </w:r>
          </w:p>
          <w:p w14:paraId="6F11B727" w14:textId="77777777" w:rsidR="00941274" w:rsidRPr="00941274" w:rsidRDefault="00941274" w:rsidP="00941274">
            <w:pPr>
              <w:numPr>
                <w:ilvl w:val="2"/>
                <w:numId w:val="77"/>
              </w:numPr>
              <w:spacing w:before="120" w:after="0"/>
              <w:rPr>
                <w:bCs/>
                <w:sz w:val="21"/>
                <w:szCs w:val="21"/>
              </w:rPr>
            </w:pPr>
            <w:r w:rsidRPr="00941274">
              <w:rPr>
                <w:bCs/>
                <w:sz w:val="21"/>
                <w:szCs w:val="21"/>
              </w:rPr>
              <w:t>Alt.2: UE assigns/reports Model ID</w:t>
            </w:r>
          </w:p>
          <w:p w14:paraId="15AC4BE1" w14:textId="77777777" w:rsidR="00941274" w:rsidRPr="00941274" w:rsidRDefault="00941274" w:rsidP="00941274">
            <w:pPr>
              <w:numPr>
                <w:ilvl w:val="2"/>
                <w:numId w:val="77"/>
              </w:numPr>
              <w:spacing w:before="120" w:after="0"/>
              <w:rPr>
                <w:bCs/>
                <w:sz w:val="21"/>
                <w:szCs w:val="21"/>
              </w:rPr>
            </w:pPr>
            <w:r w:rsidRPr="00941274">
              <w:rPr>
                <w:bCs/>
                <w:sz w:val="21"/>
                <w:szCs w:val="21"/>
              </w:rPr>
              <w:t>Alt.3: Associated ID(s) is assumed as model ID(s)</w:t>
            </w:r>
          </w:p>
          <w:p w14:paraId="0DE7C232" w14:textId="77777777" w:rsidR="00941274" w:rsidRPr="00941274" w:rsidRDefault="00941274" w:rsidP="00941274">
            <w:pPr>
              <w:numPr>
                <w:ilvl w:val="3"/>
                <w:numId w:val="77"/>
              </w:numPr>
              <w:spacing w:before="120" w:after="0"/>
              <w:rPr>
                <w:bCs/>
                <w:sz w:val="21"/>
                <w:szCs w:val="21"/>
              </w:rPr>
            </w:pPr>
            <w:r w:rsidRPr="00941274">
              <w:rPr>
                <w:bCs/>
                <w:sz w:val="21"/>
                <w:szCs w:val="21"/>
              </w:rPr>
              <w:t>“Model ID is determined/assigned for each AI/ML model” in D is not needed</w:t>
            </w:r>
          </w:p>
          <w:p w14:paraId="0F11A845" w14:textId="77777777" w:rsidR="00941274" w:rsidRPr="00941274" w:rsidRDefault="00941274" w:rsidP="00941274">
            <w:pPr>
              <w:numPr>
                <w:ilvl w:val="2"/>
                <w:numId w:val="77"/>
              </w:numPr>
              <w:spacing w:before="120" w:after="0"/>
              <w:rPr>
                <w:bCs/>
                <w:sz w:val="21"/>
                <w:szCs w:val="21"/>
              </w:rPr>
            </w:pPr>
            <w:r w:rsidRPr="00941274">
              <w:rPr>
                <w:bCs/>
                <w:sz w:val="21"/>
                <w:szCs w:val="21"/>
              </w:rPr>
              <w:t>Alt.4: Model ID is determined by pre-defined rule(s) in the specification</w:t>
            </w:r>
          </w:p>
          <w:p w14:paraId="33712A12" w14:textId="77777777" w:rsidR="00941274" w:rsidRPr="00941274" w:rsidRDefault="00941274" w:rsidP="00941274">
            <w:pPr>
              <w:numPr>
                <w:ilvl w:val="1"/>
                <w:numId w:val="77"/>
              </w:numPr>
              <w:spacing w:before="120" w:after="0"/>
              <w:rPr>
                <w:bCs/>
                <w:sz w:val="21"/>
                <w:szCs w:val="21"/>
              </w:rPr>
            </w:pPr>
            <w:r w:rsidRPr="00941274">
              <w:rPr>
                <w:bCs/>
                <w:sz w:val="21"/>
                <w:szCs w:val="21"/>
              </w:rPr>
              <w:t>FFS: how to report</w:t>
            </w:r>
          </w:p>
          <w:p w14:paraId="1767C790" w14:textId="77777777" w:rsidR="00941274" w:rsidRPr="00941274" w:rsidRDefault="00941274" w:rsidP="00941274">
            <w:pPr>
              <w:numPr>
                <w:ilvl w:val="1"/>
                <w:numId w:val="77"/>
              </w:numPr>
              <w:spacing w:before="120" w:after="0"/>
              <w:rPr>
                <w:bCs/>
                <w:sz w:val="21"/>
                <w:szCs w:val="21"/>
              </w:rPr>
            </w:pPr>
            <w:r w:rsidRPr="00941274">
              <w:rPr>
                <w:bCs/>
                <w:sz w:val="21"/>
                <w:szCs w:val="21"/>
              </w:rPr>
              <w:t>Note: D is to facilitate AI/ML model inference</w:t>
            </w:r>
          </w:p>
          <w:p w14:paraId="035F9CAF" w14:textId="77777777" w:rsidR="00941274" w:rsidRPr="00941274" w:rsidRDefault="00941274" w:rsidP="00941274">
            <w:pPr>
              <w:numPr>
                <w:ilvl w:val="0"/>
                <w:numId w:val="77"/>
              </w:numPr>
              <w:spacing w:before="120" w:after="0"/>
              <w:rPr>
                <w:rFonts w:eastAsia="SimSun"/>
                <w:bCs/>
                <w:sz w:val="21"/>
                <w:szCs w:val="21"/>
              </w:rPr>
            </w:pPr>
            <w:r w:rsidRPr="00941274">
              <w:rPr>
                <w:rFonts w:eastAsia="DengXian" w:hint="eastAsia"/>
                <w:bCs/>
                <w:sz w:val="21"/>
                <w:szCs w:val="21"/>
                <w:lang w:eastAsia="zh-CN"/>
              </w:rPr>
              <w:t xml:space="preserve">Note: Step A/B/C and additional interaction of associated IDs between UE and NW can be </w:t>
            </w:r>
            <w:r w:rsidRPr="00941274">
              <w:rPr>
                <w:rFonts w:eastAsia="DengXian"/>
                <w:bCs/>
                <w:sz w:val="21"/>
                <w:szCs w:val="21"/>
                <w:lang w:eastAsia="zh-CN"/>
              </w:rPr>
              <w:t>considered</w:t>
            </w:r>
            <w:r w:rsidRPr="00941274">
              <w:rPr>
                <w:rFonts w:eastAsia="DengXian" w:hint="eastAsia"/>
                <w:bCs/>
                <w:sz w:val="21"/>
                <w:szCs w:val="21"/>
                <w:lang w:eastAsia="zh-CN"/>
              </w:rPr>
              <w:t xml:space="preserve"> as a different solution for resolving the </w:t>
            </w:r>
            <w:r w:rsidRPr="00941274">
              <w:rPr>
                <w:rFonts w:eastAsia="DengXian"/>
                <w:bCs/>
                <w:sz w:val="21"/>
                <w:szCs w:val="21"/>
                <w:lang w:eastAsia="zh-CN"/>
              </w:rPr>
              <w:t>consistency</w:t>
            </w:r>
            <w:r w:rsidRPr="00941274">
              <w:rPr>
                <w:rFonts w:eastAsia="DengXian" w:hint="eastAsia"/>
                <w:bCs/>
                <w:sz w:val="21"/>
                <w:szCs w:val="21"/>
                <w:lang w:eastAsia="zh-CN"/>
              </w:rPr>
              <w:t xml:space="preserve"> without model identification.</w:t>
            </w:r>
          </w:p>
        </w:tc>
      </w:tr>
    </w:tbl>
    <w:p w14:paraId="4DD08928" w14:textId="77777777" w:rsidR="00941274" w:rsidRDefault="00941274" w:rsidP="008A2C49">
      <w:pPr>
        <w:spacing w:before="240"/>
        <w:rPr>
          <w:bCs/>
          <w:sz w:val="22"/>
          <w:szCs w:val="22"/>
          <w:lang w:eastAsia="zh-CN"/>
        </w:rPr>
      </w:pPr>
    </w:p>
    <w:p w14:paraId="52C493FD" w14:textId="2922D808" w:rsidR="00941274" w:rsidRDefault="00941274" w:rsidP="00941274">
      <w:pPr>
        <w:spacing w:before="240"/>
        <w:rPr>
          <w:bCs/>
          <w:sz w:val="22"/>
          <w:szCs w:val="22"/>
          <w:lang w:eastAsia="zh-CN"/>
        </w:rPr>
      </w:pPr>
      <w:r>
        <w:rPr>
          <w:rFonts w:hint="eastAsia"/>
          <w:bCs/>
          <w:sz w:val="22"/>
          <w:szCs w:val="22"/>
          <w:lang w:eastAsia="zh-CN"/>
        </w:rPr>
        <w:t xml:space="preserve">For the data collection in field, however, it might be problematic to </w:t>
      </w:r>
      <w:r>
        <w:rPr>
          <w:bCs/>
          <w:sz w:val="22"/>
          <w:szCs w:val="22"/>
          <w:lang w:eastAsia="zh-CN"/>
        </w:rPr>
        <w:t>distinguish</w:t>
      </w:r>
      <w:r>
        <w:rPr>
          <w:rFonts w:hint="eastAsia"/>
          <w:bCs/>
          <w:sz w:val="22"/>
          <w:szCs w:val="22"/>
          <w:lang w:eastAsia="zh-CN"/>
        </w:rPr>
        <w:t xml:space="preserve"> radio features with the associated ID only. </w:t>
      </w:r>
      <w:r>
        <w:rPr>
          <w:bCs/>
          <w:sz w:val="22"/>
          <w:szCs w:val="22"/>
          <w:lang w:eastAsia="zh-CN"/>
        </w:rPr>
        <w:t>T</w:t>
      </w:r>
      <w:r>
        <w:rPr>
          <w:rFonts w:hint="eastAsia"/>
          <w:bCs/>
          <w:sz w:val="22"/>
          <w:szCs w:val="22"/>
          <w:lang w:eastAsia="zh-CN"/>
        </w:rPr>
        <w:t xml:space="preserve">here can be two assumptions for the </w:t>
      </w:r>
      <w:r>
        <w:rPr>
          <w:bCs/>
          <w:sz w:val="22"/>
          <w:szCs w:val="22"/>
          <w:lang w:eastAsia="zh-CN"/>
        </w:rPr>
        <w:t>associated</w:t>
      </w:r>
      <w:r>
        <w:rPr>
          <w:rFonts w:hint="eastAsia"/>
          <w:bCs/>
          <w:sz w:val="22"/>
          <w:szCs w:val="22"/>
          <w:lang w:eastAsia="zh-CN"/>
        </w:rPr>
        <w:t xml:space="preserve"> ID, say local ID or global ID.  </w:t>
      </w:r>
    </w:p>
    <w:p w14:paraId="65265A8E" w14:textId="78910EEE" w:rsidR="00941274" w:rsidRPr="00FA515C" w:rsidRDefault="00941274" w:rsidP="00941274">
      <w:pPr>
        <w:pStyle w:val="aff0"/>
        <w:numPr>
          <w:ilvl w:val="0"/>
          <w:numId w:val="85"/>
        </w:numPr>
        <w:spacing w:before="240"/>
        <w:rPr>
          <w:rFonts w:ascii="Times New Roman" w:hAnsi="Times New Roman"/>
          <w:bCs/>
          <w:lang w:eastAsia="zh-CN"/>
        </w:rPr>
      </w:pPr>
      <w:r w:rsidRPr="00941274">
        <w:rPr>
          <w:rFonts w:ascii="Times New Roman" w:hAnsi="Times New Roman"/>
          <w:bCs/>
          <w:lang w:eastAsia="zh-CN"/>
        </w:rPr>
        <w:t xml:space="preserve">If the associated ID is assumed as </w:t>
      </w:r>
      <w:r w:rsidRPr="00941274">
        <w:rPr>
          <w:rFonts w:ascii="Times New Roman" w:eastAsiaTheme="minorEastAsia" w:hAnsi="Times New Roman"/>
          <w:bCs/>
          <w:lang w:eastAsia="zh-CN"/>
        </w:rPr>
        <w:t>local ID</w:t>
      </w:r>
      <w:r w:rsidR="008A11B8">
        <w:rPr>
          <w:rFonts w:ascii="Times New Roman" w:eastAsiaTheme="minorEastAsia" w:hAnsi="Times New Roman" w:hint="eastAsia"/>
          <w:bCs/>
          <w:lang w:eastAsia="zh-CN"/>
        </w:rPr>
        <w:t xml:space="preserve"> (per-cell level ID, e.g.)</w:t>
      </w:r>
      <w:r w:rsidRPr="00941274">
        <w:rPr>
          <w:rFonts w:ascii="Times New Roman" w:hAnsi="Times New Roman"/>
          <w:bCs/>
          <w:lang w:eastAsia="zh-CN"/>
        </w:rPr>
        <w:t xml:space="preserve">, </w:t>
      </w:r>
      <w:r w:rsidR="00FA515C">
        <w:rPr>
          <w:rFonts w:ascii="Times New Roman" w:eastAsiaTheme="minorEastAsia" w:hAnsi="Times New Roman" w:hint="eastAsia"/>
          <w:bCs/>
          <w:lang w:eastAsia="zh-CN"/>
        </w:rPr>
        <w:t xml:space="preserve">it is possible that </w:t>
      </w:r>
      <w:r w:rsidRPr="00941274">
        <w:rPr>
          <w:rFonts w:ascii="Times New Roman" w:hAnsi="Times New Roman"/>
          <w:bCs/>
          <w:lang w:eastAsia="zh-CN"/>
        </w:rPr>
        <w:t xml:space="preserve">the real NW-side additional conditions of two cells corresponding to the same associated ID </w:t>
      </w:r>
      <w:r w:rsidR="002C17A0">
        <w:rPr>
          <w:rFonts w:ascii="Times New Roman" w:hAnsi="Times New Roman"/>
          <w:bCs/>
          <w:lang w:eastAsia="zh-CN"/>
        </w:rPr>
        <w:t>are</w:t>
      </w:r>
      <w:r w:rsidRPr="00941274">
        <w:rPr>
          <w:rFonts w:ascii="Times New Roman" w:hAnsi="Times New Roman"/>
          <w:bCs/>
          <w:lang w:eastAsia="zh-CN"/>
        </w:rPr>
        <w:t xml:space="preserve"> different.</w:t>
      </w:r>
      <w:r w:rsidRPr="00941274">
        <w:rPr>
          <w:rFonts w:hint="eastAsia"/>
          <w:bCs/>
          <w:lang w:eastAsia="zh-CN"/>
        </w:rPr>
        <w:t xml:space="preserve"> </w:t>
      </w:r>
      <w:r w:rsidRPr="00FA515C">
        <w:rPr>
          <w:rFonts w:ascii="Times New Roman" w:hAnsi="Times New Roman" w:hint="eastAsia"/>
          <w:bCs/>
          <w:lang w:eastAsia="zh-CN"/>
        </w:rPr>
        <w:t xml:space="preserve">For example, Cell A belongs to NW vendor X and Cell B belongs to NW vendor Y. </w:t>
      </w:r>
      <w:r w:rsidR="00152C59" w:rsidRPr="00FA515C">
        <w:rPr>
          <w:rFonts w:ascii="Times New Roman" w:hAnsi="Times New Roman" w:hint="eastAsia"/>
          <w:bCs/>
          <w:lang w:eastAsia="zh-CN"/>
        </w:rPr>
        <w:t>For the same ID,</w:t>
      </w:r>
      <w:r w:rsidR="00836464" w:rsidRPr="00FA515C">
        <w:rPr>
          <w:rFonts w:ascii="Times New Roman" w:hAnsi="Times New Roman"/>
          <w:bCs/>
          <w:lang w:eastAsia="zh-CN"/>
        </w:rPr>
        <w:t xml:space="preserve"> two vendors may map it to two different</w:t>
      </w:r>
      <w:r w:rsidR="00152C59" w:rsidRPr="00FA515C">
        <w:rPr>
          <w:rFonts w:ascii="Times New Roman" w:hAnsi="Times New Roman" w:hint="eastAsia"/>
          <w:bCs/>
          <w:lang w:eastAsia="zh-CN"/>
        </w:rPr>
        <w:t xml:space="preserve"> </w:t>
      </w:r>
      <w:r w:rsidR="001F410F">
        <w:rPr>
          <w:rFonts w:ascii="Times New Roman" w:hAnsi="Times New Roman"/>
          <w:bCs/>
          <w:lang w:eastAsia="zh-CN"/>
        </w:rPr>
        <w:t xml:space="preserve">physical </w:t>
      </w:r>
      <w:r w:rsidR="00152C59" w:rsidRPr="00FA515C">
        <w:rPr>
          <w:rFonts w:ascii="Times New Roman" w:hAnsi="Times New Roman" w:hint="eastAsia"/>
          <w:bCs/>
          <w:lang w:eastAsia="zh-CN"/>
        </w:rPr>
        <w:t>beam angle</w:t>
      </w:r>
      <w:r w:rsidR="00836464" w:rsidRPr="00FA515C">
        <w:rPr>
          <w:rFonts w:ascii="Times New Roman" w:hAnsi="Times New Roman"/>
          <w:bCs/>
          <w:lang w:eastAsia="zh-CN"/>
        </w:rPr>
        <w:t>s.</w:t>
      </w:r>
      <w:r w:rsidR="00F10AC5">
        <w:rPr>
          <w:rFonts w:eastAsiaTheme="minorEastAsia"/>
          <w:bCs/>
          <w:lang w:eastAsia="zh-CN"/>
        </w:rPr>
        <w:t xml:space="preserve"> </w:t>
      </w:r>
      <w:r w:rsidR="00F10AC5" w:rsidRPr="00FA515C">
        <w:rPr>
          <w:rFonts w:ascii="Times New Roman" w:hAnsi="Times New Roman"/>
          <w:bCs/>
          <w:lang w:eastAsia="zh-CN"/>
        </w:rPr>
        <w:t xml:space="preserve">If </w:t>
      </w:r>
      <w:r w:rsidR="002C17A0">
        <w:rPr>
          <w:rFonts w:ascii="Times New Roman" w:hAnsi="Times New Roman"/>
          <w:bCs/>
          <w:lang w:eastAsia="zh-CN"/>
        </w:rPr>
        <w:t>other</w:t>
      </w:r>
      <w:r w:rsidR="00F10AC5" w:rsidRPr="00FA515C">
        <w:rPr>
          <w:rFonts w:ascii="Times New Roman" w:hAnsi="Times New Roman"/>
          <w:bCs/>
          <w:lang w:eastAsia="zh-CN"/>
        </w:rPr>
        <w:t xml:space="preserve"> differences </w:t>
      </w:r>
      <w:r w:rsidR="008A11B8">
        <w:rPr>
          <w:rFonts w:ascii="Times New Roman" w:eastAsiaTheme="minorEastAsia" w:hAnsi="Times New Roman" w:hint="eastAsia"/>
          <w:bCs/>
          <w:lang w:eastAsia="zh-CN"/>
        </w:rPr>
        <w:t xml:space="preserve">between the two </w:t>
      </w:r>
      <w:r w:rsidR="002C17A0">
        <w:rPr>
          <w:rFonts w:ascii="Times New Roman" w:hAnsi="Times New Roman"/>
          <w:bCs/>
          <w:lang w:eastAsia="zh-CN"/>
        </w:rPr>
        <w:t>cell</w:t>
      </w:r>
      <w:r w:rsidR="008A11B8">
        <w:rPr>
          <w:rFonts w:ascii="Times New Roman" w:eastAsiaTheme="minorEastAsia" w:hAnsi="Times New Roman" w:hint="eastAsia"/>
          <w:bCs/>
          <w:lang w:eastAsia="zh-CN"/>
        </w:rPr>
        <w:t>s</w:t>
      </w:r>
      <w:r w:rsidR="00F10AC5" w:rsidRPr="00FA515C">
        <w:rPr>
          <w:rFonts w:ascii="Times New Roman" w:hAnsi="Times New Roman"/>
          <w:bCs/>
          <w:lang w:eastAsia="zh-CN"/>
        </w:rPr>
        <w:t xml:space="preserve"> </w:t>
      </w:r>
      <w:r w:rsidR="002C17A0">
        <w:rPr>
          <w:rFonts w:ascii="Times New Roman" w:eastAsiaTheme="minorEastAsia" w:hAnsi="Times New Roman"/>
          <w:bCs/>
          <w:lang w:eastAsia="zh-CN"/>
        </w:rPr>
        <w:t>are taken into account, such as</w:t>
      </w:r>
      <w:r w:rsidR="002C17A0" w:rsidRPr="00FA515C">
        <w:rPr>
          <w:rFonts w:ascii="Times New Roman" w:hAnsi="Times New Roman"/>
          <w:bCs/>
          <w:lang w:eastAsia="zh-CN"/>
        </w:rPr>
        <w:t xml:space="preserve"> </w:t>
      </w:r>
      <w:r w:rsidR="00F10AC5" w:rsidRPr="00FA515C">
        <w:rPr>
          <w:rFonts w:ascii="Times New Roman" w:hAnsi="Times New Roman"/>
          <w:bCs/>
          <w:lang w:eastAsia="zh-CN"/>
        </w:rPr>
        <w:t>the height of gNB, the surrounding</w:t>
      </w:r>
      <w:r w:rsidR="00FA515C">
        <w:rPr>
          <w:rFonts w:ascii="Times New Roman" w:eastAsiaTheme="minorEastAsia" w:hAnsi="Times New Roman" w:hint="eastAsia"/>
          <w:bCs/>
          <w:lang w:eastAsia="zh-CN"/>
        </w:rPr>
        <w:t>s</w:t>
      </w:r>
      <w:r w:rsidR="00F10AC5" w:rsidRPr="00FA515C">
        <w:rPr>
          <w:rFonts w:ascii="Times New Roman" w:hAnsi="Times New Roman"/>
          <w:bCs/>
          <w:lang w:eastAsia="zh-CN"/>
        </w:rPr>
        <w:t xml:space="preserve"> under coverage, </w:t>
      </w:r>
      <w:r w:rsidR="00F01E25">
        <w:rPr>
          <w:rFonts w:ascii="Times New Roman" w:eastAsiaTheme="minorEastAsia" w:hAnsi="Times New Roman"/>
          <w:bCs/>
          <w:lang w:eastAsia="zh-CN"/>
        </w:rPr>
        <w:t>and the</w:t>
      </w:r>
      <w:r w:rsidR="00FA515C">
        <w:rPr>
          <w:rFonts w:ascii="Times New Roman" w:eastAsiaTheme="minorEastAsia" w:hAnsi="Times New Roman" w:hint="eastAsia"/>
          <w:bCs/>
          <w:lang w:eastAsia="zh-CN"/>
        </w:rPr>
        <w:t xml:space="preserve"> LOS/NLOS status, the</w:t>
      </w:r>
      <w:r w:rsidR="002C17A0">
        <w:rPr>
          <w:rFonts w:ascii="Times New Roman" w:eastAsiaTheme="minorEastAsia" w:hAnsi="Times New Roman"/>
          <w:bCs/>
          <w:lang w:eastAsia="zh-CN"/>
        </w:rPr>
        <w:t xml:space="preserve"> similarity of</w:t>
      </w:r>
      <w:r w:rsidR="00FA515C">
        <w:rPr>
          <w:rFonts w:ascii="Times New Roman" w:eastAsiaTheme="minorEastAsia" w:hAnsi="Times New Roman" w:hint="eastAsia"/>
          <w:bCs/>
          <w:lang w:eastAsia="zh-CN"/>
        </w:rPr>
        <w:t xml:space="preserve"> data features </w:t>
      </w:r>
      <w:r w:rsidR="00667906">
        <w:rPr>
          <w:rFonts w:ascii="Times New Roman" w:eastAsiaTheme="minorEastAsia" w:hAnsi="Times New Roman"/>
          <w:bCs/>
          <w:lang w:eastAsia="zh-CN"/>
        </w:rPr>
        <w:t>in</w:t>
      </w:r>
      <w:r w:rsidR="002C17A0">
        <w:rPr>
          <w:rFonts w:ascii="Times New Roman" w:eastAsiaTheme="minorEastAsia" w:hAnsi="Times New Roman"/>
          <w:bCs/>
          <w:lang w:eastAsia="zh-CN"/>
        </w:rPr>
        <w:t xml:space="preserve"> two</w:t>
      </w:r>
      <w:r w:rsidR="00FA515C">
        <w:rPr>
          <w:rFonts w:ascii="Times New Roman" w:eastAsiaTheme="minorEastAsia" w:hAnsi="Times New Roman" w:hint="eastAsia"/>
          <w:bCs/>
          <w:lang w:eastAsia="zh-CN"/>
        </w:rPr>
        <w:t xml:space="preserve"> cells </w:t>
      </w:r>
      <w:r w:rsidR="002C17A0">
        <w:rPr>
          <w:rFonts w:ascii="Times New Roman" w:eastAsiaTheme="minorEastAsia" w:hAnsi="Times New Roman"/>
          <w:bCs/>
          <w:lang w:eastAsia="zh-CN"/>
        </w:rPr>
        <w:t>corresponding</w:t>
      </w:r>
      <w:r w:rsidR="00FA515C">
        <w:rPr>
          <w:rFonts w:ascii="Times New Roman" w:eastAsiaTheme="minorEastAsia" w:hAnsi="Times New Roman" w:hint="eastAsia"/>
          <w:bCs/>
          <w:lang w:eastAsia="zh-CN"/>
        </w:rPr>
        <w:t xml:space="preserve"> the </w:t>
      </w:r>
      <w:r w:rsidR="002C17A0">
        <w:rPr>
          <w:rFonts w:ascii="Times New Roman" w:eastAsiaTheme="minorEastAsia" w:hAnsi="Times New Roman"/>
          <w:bCs/>
          <w:lang w:eastAsia="zh-CN"/>
        </w:rPr>
        <w:t xml:space="preserve">same </w:t>
      </w:r>
      <w:r w:rsidR="00FA515C">
        <w:rPr>
          <w:rFonts w:ascii="Times New Roman" w:eastAsiaTheme="minorEastAsia" w:hAnsi="Times New Roman" w:hint="eastAsia"/>
          <w:bCs/>
          <w:lang w:eastAsia="zh-CN"/>
        </w:rPr>
        <w:t>associated ID</w:t>
      </w:r>
      <w:r w:rsidR="00667906">
        <w:rPr>
          <w:rFonts w:ascii="Times New Roman" w:eastAsiaTheme="minorEastAsia" w:hAnsi="Times New Roman"/>
          <w:bCs/>
          <w:lang w:eastAsia="zh-CN"/>
        </w:rPr>
        <w:t xml:space="preserve"> may be quite small</w:t>
      </w:r>
      <w:r w:rsidR="00152C59" w:rsidRPr="00FA515C">
        <w:rPr>
          <w:rFonts w:ascii="Times New Roman" w:hAnsi="Times New Roman" w:hint="eastAsia"/>
          <w:bCs/>
          <w:lang w:eastAsia="zh-CN"/>
        </w:rPr>
        <w:t xml:space="preserve">. </w:t>
      </w:r>
      <w:r w:rsidR="00667906">
        <w:rPr>
          <w:rFonts w:ascii="Times New Roman" w:hAnsi="Times New Roman"/>
          <w:bCs/>
          <w:lang w:eastAsia="zh-CN"/>
        </w:rPr>
        <w:t xml:space="preserve">It means it might be difficult to do data categorization based on the associated ID. </w:t>
      </w:r>
      <w:r w:rsidR="00F01E25">
        <w:rPr>
          <w:rFonts w:ascii="Times New Roman" w:eastAsiaTheme="minorEastAsia" w:hAnsi="Times New Roman"/>
          <w:bCs/>
          <w:lang w:eastAsia="zh-CN"/>
        </w:rPr>
        <w:t xml:space="preserve">Even </w:t>
      </w:r>
      <w:r w:rsidR="00FA515C">
        <w:rPr>
          <w:rFonts w:ascii="Times New Roman" w:eastAsiaTheme="minorEastAsia" w:hAnsi="Times New Roman" w:hint="eastAsia"/>
          <w:bCs/>
          <w:lang w:eastAsia="zh-CN"/>
        </w:rPr>
        <w:t xml:space="preserve">if the training-inference </w:t>
      </w:r>
      <w:r w:rsidR="00FA515C">
        <w:rPr>
          <w:rFonts w:ascii="Times New Roman" w:eastAsiaTheme="minorEastAsia" w:hAnsi="Times New Roman"/>
          <w:bCs/>
          <w:lang w:eastAsia="zh-CN"/>
        </w:rPr>
        <w:t>consistency</w:t>
      </w:r>
      <w:r w:rsidR="00FA515C">
        <w:rPr>
          <w:rFonts w:ascii="Times New Roman" w:eastAsiaTheme="minorEastAsia" w:hAnsi="Times New Roman" w:hint="eastAsia"/>
          <w:bCs/>
          <w:lang w:eastAsia="zh-CN"/>
        </w:rPr>
        <w:t xml:space="preserve"> </w:t>
      </w:r>
      <w:r w:rsidR="00F01E25">
        <w:rPr>
          <w:rFonts w:ascii="Times New Roman" w:eastAsiaTheme="minorEastAsia" w:hAnsi="Times New Roman"/>
          <w:bCs/>
          <w:lang w:eastAsia="zh-CN"/>
        </w:rPr>
        <w:t>can be</w:t>
      </w:r>
      <w:r w:rsidR="00FA515C">
        <w:rPr>
          <w:rFonts w:ascii="Times New Roman" w:eastAsiaTheme="minorEastAsia" w:hAnsi="Times New Roman" w:hint="eastAsia"/>
          <w:bCs/>
          <w:lang w:eastAsia="zh-CN"/>
        </w:rPr>
        <w:t xml:space="preserve"> ensured within a cell</w:t>
      </w:r>
      <w:r w:rsidR="00F01E25">
        <w:rPr>
          <w:rFonts w:ascii="Times New Roman" w:eastAsiaTheme="minorEastAsia" w:hAnsi="Times New Roman"/>
          <w:bCs/>
          <w:lang w:eastAsia="zh-CN"/>
        </w:rPr>
        <w:t xml:space="preserve"> by using the associated ID</w:t>
      </w:r>
      <w:r w:rsidR="00FA515C">
        <w:rPr>
          <w:rFonts w:ascii="Times New Roman" w:eastAsiaTheme="minorEastAsia" w:hAnsi="Times New Roman" w:hint="eastAsia"/>
          <w:bCs/>
          <w:lang w:eastAsia="zh-CN"/>
        </w:rPr>
        <w:t xml:space="preserve">, </w:t>
      </w:r>
      <w:r w:rsidR="00F01E25">
        <w:rPr>
          <w:rFonts w:ascii="Times New Roman" w:eastAsiaTheme="minorEastAsia" w:hAnsi="Times New Roman"/>
          <w:bCs/>
          <w:lang w:eastAsia="zh-CN"/>
        </w:rPr>
        <w:t xml:space="preserve">the data feature ambiguity </w:t>
      </w:r>
      <w:r w:rsidR="00667906">
        <w:rPr>
          <w:rFonts w:ascii="Times New Roman" w:eastAsiaTheme="minorEastAsia" w:hAnsi="Times New Roman"/>
          <w:bCs/>
          <w:lang w:eastAsia="zh-CN"/>
        </w:rPr>
        <w:t>in</w:t>
      </w:r>
      <w:r w:rsidR="00FA515C">
        <w:rPr>
          <w:rFonts w:ascii="Times New Roman" w:eastAsiaTheme="minorEastAsia" w:hAnsi="Times New Roman" w:hint="eastAsia"/>
          <w:bCs/>
          <w:lang w:eastAsia="zh-CN"/>
        </w:rPr>
        <w:t xml:space="preserve"> </w:t>
      </w:r>
      <w:r w:rsidR="00F01E25">
        <w:rPr>
          <w:rFonts w:ascii="Times New Roman" w:eastAsiaTheme="minorEastAsia" w:hAnsi="Times New Roman"/>
          <w:bCs/>
          <w:lang w:eastAsia="zh-CN"/>
        </w:rPr>
        <w:t xml:space="preserve">data categorization </w:t>
      </w:r>
      <w:r w:rsidR="00667906">
        <w:rPr>
          <w:rFonts w:ascii="Times New Roman" w:eastAsiaTheme="minorEastAsia" w:hAnsi="Times New Roman"/>
          <w:bCs/>
          <w:lang w:eastAsia="zh-CN"/>
        </w:rPr>
        <w:t>would bring</w:t>
      </w:r>
      <w:r w:rsidR="00F01E25">
        <w:rPr>
          <w:rFonts w:ascii="Times New Roman" w:eastAsiaTheme="minorEastAsia" w:hAnsi="Times New Roman"/>
          <w:bCs/>
          <w:lang w:eastAsia="zh-CN"/>
        </w:rPr>
        <w:t xml:space="preserve"> </w:t>
      </w:r>
      <w:r w:rsidR="00667906">
        <w:rPr>
          <w:rFonts w:ascii="Times New Roman" w:eastAsiaTheme="minorEastAsia" w:hAnsi="Times New Roman"/>
          <w:bCs/>
          <w:lang w:eastAsia="zh-CN"/>
        </w:rPr>
        <w:t xml:space="preserve">many </w:t>
      </w:r>
      <w:r w:rsidR="00F01E25">
        <w:rPr>
          <w:rFonts w:ascii="Times New Roman" w:eastAsiaTheme="minorEastAsia" w:hAnsi="Times New Roman"/>
          <w:bCs/>
          <w:lang w:eastAsia="zh-CN"/>
        </w:rPr>
        <w:t xml:space="preserve">uncertainties </w:t>
      </w:r>
      <w:r w:rsidR="00222F25">
        <w:rPr>
          <w:rFonts w:ascii="Times New Roman" w:eastAsiaTheme="minorEastAsia" w:hAnsi="Times New Roman" w:hint="eastAsia"/>
          <w:bCs/>
          <w:lang w:eastAsia="zh-CN"/>
        </w:rPr>
        <w:t>to</w:t>
      </w:r>
      <w:r w:rsidR="00F01E25">
        <w:rPr>
          <w:rFonts w:ascii="Times New Roman" w:eastAsiaTheme="minorEastAsia" w:hAnsi="Times New Roman"/>
          <w:bCs/>
          <w:lang w:eastAsia="zh-CN"/>
        </w:rPr>
        <w:t xml:space="preserve"> model </w:t>
      </w:r>
      <w:r w:rsidR="00FA515C">
        <w:rPr>
          <w:rFonts w:ascii="Times New Roman" w:eastAsiaTheme="minorEastAsia" w:hAnsi="Times New Roman" w:hint="eastAsia"/>
          <w:bCs/>
          <w:lang w:eastAsia="zh-CN"/>
        </w:rPr>
        <w:t>generalization capability.</w:t>
      </w:r>
    </w:p>
    <w:p w14:paraId="0F3D16AB" w14:textId="3A26EEFA" w:rsidR="00B732EE" w:rsidRPr="00B732EE" w:rsidRDefault="00FA515C" w:rsidP="00B732EE">
      <w:pPr>
        <w:pStyle w:val="aff0"/>
        <w:numPr>
          <w:ilvl w:val="0"/>
          <w:numId w:val="85"/>
        </w:numPr>
        <w:spacing w:before="240"/>
        <w:rPr>
          <w:bCs/>
          <w:lang w:eastAsia="zh-CN"/>
        </w:rPr>
      </w:pPr>
      <w:r w:rsidRPr="00864723">
        <w:rPr>
          <w:rFonts w:ascii="Times New Roman" w:hAnsi="Times New Roman"/>
          <w:bCs/>
          <w:lang w:eastAsia="zh-CN"/>
        </w:rPr>
        <w:t>I</w:t>
      </w:r>
      <w:r w:rsidRPr="00864723">
        <w:rPr>
          <w:rFonts w:ascii="Times New Roman" w:hAnsi="Times New Roman" w:hint="eastAsia"/>
          <w:bCs/>
          <w:lang w:eastAsia="zh-CN"/>
        </w:rPr>
        <w:t xml:space="preserve">f the associated ID is assumed as global ID, </w:t>
      </w:r>
      <w:r w:rsidR="00F01E25" w:rsidRPr="00864723">
        <w:rPr>
          <w:rFonts w:ascii="Times New Roman" w:eastAsiaTheme="minorEastAsia" w:hAnsi="Times New Roman" w:hint="eastAsia"/>
          <w:bCs/>
          <w:lang w:eastAsia="zh-CN"/>
        </w:rPr>
        <w:t xml:space="preserve">a common mapping rule </w:t>
      </w:r>
      <w:r w:rsidR="00F01E25" w:rsidRPr="00864723">
        <w:rPr>
          <w:rFonts w:ascii="Times New Roman" w:eastAsiaTheme="minorEastAsia" w:hAnsi="Times New Roman"/>
          <w:bCs/>
          <w:lang w:eastAsia="zh-CN"/>
        </w:rPr>
        <w:t>between</w:t>
      </w:r>
      <w:r w:rsidR="00F01E25" w:rsidRPr="00864723">
        <w:rPr>
          <w:rFonts w:ascii="Times New Roman" w:eastAsiaTheme="minorEastAsia" w:hAnsi="Times New Roman" w:hint="eastAsia"/>
          <w:bCs/>
          <w:lang w:eastAsia="zh-CN"/>
        </w:rPr>
        <w:t xml:space="preserve"> the ID(s) and the NW additional condition(s) may need to be specified</w:t>
      </w:r>
      <w:r w:rsidR="00F01E25" w:rsidRPr="00864723">
        <w:rPr>
          <w:rFonts w:ascii="Times New Roman" w:eastAsiaTheme="minorEastAsia" w:hAnsi="Times New Roman"/>
          <w:bCs/>
          <w:lang w:eastAsia="zh-CN"/>
        </w:rPr>
        <w:t xml:space="preserve">. If so, it would </w:t>
      </w:r>
      <w:r w:rsidR="00667906">
        <w:rPr>
          <w:rFonts w:ascii="Times New Roman" w:eastAsiaTheme="minorEastAsia" w:hAnsi="Times New Roman"/>
          <w:bCs/>
          <w:lang w:eastAsia="zh-CN"/>
        </w:rPr>
        <w:t>have big</w:t>
      </w:r>
      <w:r w:rsidR="00F01E25" w:rsidRPr="00864723">
        <w:rPr>
          <w:rFonts w:ascii="Times New Roman" w:eastAsiaTheme="minorEastAsia" w:hAnsi="Times New Roman"/>
          <w:bCs/>
          <w:lang w:eastAsia="zh-CN"/>
        </w:rPr>
        <w:t xml:space="preserve"> restrictions </w:t>
      </w:r>
      <w:r w:rsidR="000A791F">
        <w:rPr>
          <w:rFonts w:ascii="Times New Roman" w:eastAsiaTheme="minorEastAsia" w:hAnsi="Times New Roman" w:hint="eastAsia"/>
          <w:bCs/>
          <w:lang w:eastAsia="zh-CN"/>
        </w:rPr>
        <w:t>on</w:t>
      </w:r>
      <w:r w:rsidR="000A791F" w:rsidRPr="00864723">
        <w:rPr>
          <w:rFonts w:ascii="Times New Roman" w:eastAsiaTheme="minorEastAsia" w:hAnsi="Times New Roman"/>
          <w:bCs/>
          <w:lang w:eastAsia="zh-CN"/>
        </w:rPr>
        <w:t xml:space="preserve"> </w:t>
      </w:r>
      <w:r w:rsidR="00F01E25" w:rsidRPr="00864723">
        <w:rPr>
          <w:rFonts w:ascii="Times New Roman" w:eastAsiaTheme="minorEastAsia" w:hAnsi="Times New Roman"/>
          <w:bCs/>
          <w:lang w:eastAsia="zh-CN"/>
        </w:rPr>
        <w:t>NW implementation</w:t>
      </w:r>
      <w:r w:rsidR="00981131" w:rsidRPr="00864723">
        <w:rPr>
          <w:rFonts w:ascii="Times New Roman" w:eastAsiaTheme="minorEastAsia" w:hAnsi="Times New Roman"/>
          <w:bCs/>
          <w:lang w:eastAsia="zh-CN"/>
        </w:rPr>
        <w:t>.</w:t>
      </w:r>
      <w:r w:rsidR="00F01E25" w:rsidRPr="00864723">
        <w:rPr>
          <w:rFonts w:ascii="Times New Roman" w:eastAsiaTheme="minorEastAsia" w:hAnsi="Times New Roman"/>
          <w:bCs/>
          <w:lang w:eastAsia="zh-CN"/>
        </w:rPr>
        <w:t xml:space="preserve"> </w:t>
      </w:r>
      <w:r w:rsidR="00F01E25" w:rsidRPr="00864723">
        <w:rPr>
          <w:rFonts w:ascii="Times New Roman" w:eastAsiaTheme="minorEastAsia" w:hAnsi="Times New Roman" w:hint="eastAsia"/>
          <w:bCs/>
          <w:lang w:eastAsia="zh-CN"/>
        </w:rPr>
        <w:t xml:space="preserve"> </w:t>
      </w:r>
      <w:r w:rsidR="00981131" w:rsidRPr="00864723">
        <w:rPr>
          <w:rFonts w:ascii="Times New Roman" w:eastAsiaTheme="minorEastAsia" w:hAnsi="Times New Roman"/>
          <w:bCs/>
          <w:lang w:eastAsia="zh-CN"/>
        </w:rPr>
        <w:t>Besides, the specified mapping rule</w:t>
      </w:r>
      <w:r w:rsidR="00BF1079" w:rsidRPr="00864723">
        <w:rPr>
          <w:rFonts w:ascii="Times New Roman" w:eastAsiaTheme="minorEastAsia" w:hAnsi="Times New Roman" w:hint="eastAsia"/>
          <w:bCs/>
          <w:lang w:eastAsia="zh-CN"/>
        </w:rPr>
        <w:t xml:space="preserve"> may have </w:t>
      </w:r>
      <w:r w:rsidR="000A791F">
        <w:rPr>
          <w:rFonts w:ascii="Times New Roman" w:eastAsiaTheme="minorEastAsia" w:hAnsi="Times New Roman" w:hint="eastAsia"/>
          <w:bCs/>
          <w:lang w:eastAsia="zh-CN"/>
        </w:rPr>
        <w:t xml:space="preserve">a </w:t>
      </w:r>
      <w:r w:rsidR="00BF1079" w:rsidRPr="00864723">
        <w:rPr>
          <w:rFonts w:ascii="Times New Roman" w:eastAsiaTheme="minorEastAsia" w:hAnsi="Times New Roman" w:hint="eastAsia"/>
          <w:bCs/>
          <w:lang w:eastAsia="zh-CN"/>
        </w:rPr>
        <w:t>potential risk on the disclosure of NW vendor</w:t>
      </w:r>
      <w:r w:rsidR="00BF1079" w:rsidRPr="00864723">
        <w:rPr>
          <w:rFonts w:ascii="Times New Roman" w:eastAsiaTheme="minorEastAsia" w:hAnsi="Times New Roman"/>
          <w:bCs/>
          <w:lang w:eastAsia="zh-CN"/>
        </w:rPr>
        <w:t>’</w:t>
      </w:r>
      <w:r w:rsidR="00BF1079" w:rsidRPr="00864723">
        <w:rPr>
          <w:rFonts w:ascii="Times New Roman" w:eastAsiaTheme="minorEastAsia" w:hAnsi="Times New Roman" w:hint="eastAsia"/>
          <w:bCs/>
          <w:lang w:eastAsia="zh-CN"/>
        </w:rPr>
        <w:t xml:space="preserve">s proprietary information. </w:t>
      </w:r>
      <w:r w:rsidR="00222F25">
        <w:rPr>
          <w:rFonts w:ascii="Times New Roman" w:eastAsiaTheme="minorEastAsia" w:hAnsi="Times New Roman" w:hint="eastAsia"/>
          <w:bCs/>
          <w:lang w:eastAsia="zh-CN"/>
        </w:rPr>
        <w:t>On the other hand</w:t>
      </w:r>
      <w:r w:rsidR="00667906">
        <w:rPr>
          <w:rFonts w:ascii="Times New Roman" w:eastAsiaTheme="minorEastAsia" w:hAnsi="Times New Roman"/>
          <w:bCs/>
          <w:lang w:eastAsia="zh-CN"/>
        </w:rPr>
        <w:t>, to train a UE-side model, how to collect sufficient data with wide coverage of the sufficient number of global ID</w:t>
      </w:r>
      <w:r w:rsidR="00222F25">
        <w:rPr>
          <w:rFonts w:ascii="Times New Roman" w:eastAsiaTheme="minorEastAsia" w:hAnsi="Times New Roman" w:hint="eastAsia"/>
          <w:bCs/>
          <w:lang w:eastAsia="zh-CN"/>
        </w:rPr>
        <w:t>s</w:t>
      </w:r>
      <w:r w:rsidR="00667906">
        <w:rPr>
          <w:rFonts w:ascii="Times New Roman" w:eastAsiaTheme="minorEastAsia" w:hAnsi="Times New Roman"/>
          <w:bCs/>
          <w:lang w:eastAsia="zh-CN"/>
        </w:rPr>
        <w:t xml:space="preserve"> might be problem</w:t>
      </w:r>
      <w:r w:rsidR="00222F25">
        <w:rPr>
          <w:rFonts w:ascii="Times New Roman" w:eastAsiaTheme="minorEastAsia" w:hAnsi="Times New Roman" w:hint="eastAsia"/>
          <w:bCs/>
          <w:lang w:eastAsia="zh-CN"/>
        </w:rPr>
        <w:t>atic</w:t>
      </w:r>
      <w:r w:rsidR="00667906">
        <w:rPr>
          <w:rFonts w:ascii="Times New Roman" w:eastAsiaTheme="minorEastAsia" w:hAnsi="Times New Roman"/>
          <w:bCs/>
          <w:lang w:eastAsia="zh-CN"/>
        </w:rPr>
        <w:t xml:space="preserve">. </w:t>
      </w:r>
      <w:r w:rsidR="00B732EE">
        <w:rPr>
          <w:rFonts w:ascii="Times New Roman" w:eastAsiaTheme="minorEastAsia" w:hAnsi="Times New Roman"/>
          <w:bCs/>
          <w:lang w:eastAsia="zh-CN"/>
        </w:rPr>
        <w:t xml:space="preserve">Even for offline mode training, the potential workload is </w:t>
      </w:r>
      <w:r w:rsidR="00B732EE" w:rsidRPr="00B732EE">
        <w:rPr>
          <w:rFonts w:ascii="Times New Roman" w:eastAsiaTheme="minorEastAsia" w:hAnsi="Times New Roman"/>
          <w:bCs/>
          <w:lang w:eastAsia="zh-CN"/>
        </w:rPr>
        <w:t>inestimable</w:t>
      </w:r>
      <w:r w:rsidR="00B732EE">
        <w:rPr>
          <w:rFonts w:ascii="Times New Roman" w:eastAsiaTheme="minorEastAsia" w:hAnsi="Times New Roman" w:hint="eastAsia"/>
          <w:bCs/>
          <w:lang w:eastAsia="zh-CN"/>
        </w:rPr>
        <w:t xml:space="preserve"> </w:t>
      </w:r>
      <w:r w:rsidR="00667906" w:rsidRPr="00B732EE">
        <w:rPr>
          <w:rFonts w:ascii="Times New Roman" w:eastAsiaTheme="minorEastAsia" w:hAnsi="Times New Roman"/>
          <w:bCs/>
          <w:lang w:eastAsia="zh-CN"/>
        </w:rPr>
        <w:t>considering the huge number of base stations</w:t>
      </w:r>
      <w:r w:rsidR="00B732EE">
        <w:rPr>
          <w:rFonts w:ascii="Times New Roman" w:eastAsiaTheme="minorEastAsia" w:hAnsi="Times New Roman" w:hint="eastAsia"/>
          <w:bCs/>
          <w:lang w:eastAsia="zh-CN"/>
        </w:rPr>
        <w:t>.</w:t>
      </w:r>
    </w:p>
    <w:p w14:paraId="4FA560E8" w14:textId="77777777" w:rsidR="00B732EE" w:rsidRDefault="00B732EE" w:rsidP="00B732EE">
      <w:pPr>
        <w:spacing w:before="0" w:after="0" w:line="240" w:lineRule="auto"/>
        <w:rPr>
          <w:rFonts w:eastAsia="SimSun"/>
          <w:b/>
          <w:bCs/>
          <w:sz w:val="22"/>
          <w:szCs w:val="22"/>
          <w:lang w:val="en-GB"/>
        </w:rPr>
      </w:pPr>
    </w:p>
    <w:p w14:paraId="26507976" w14:textId="1871A25F" w:rsidR="00941274" w:rsidRPr="00B732EE" w:rsidRDefault="00941274" w:rsidP="00B732EE">
      <w:pPr>
        <w:spacing w:before="0" w:after="0" w:line="240" w:lineRule="auto"/>
        <w:rPr>
          <w:rFonts w:eastAsia="SimSun"/>
          <w:b/>
          <w:bCs/>
          <w:sz w:val="22"/>
          <w:szCs w:val="22"/>
          <w:lang w:val="en-GB"/>
        </w:rPr>
      </w:pPr>
      <w:bookmarkStart w:id="5" w:name="_Hlk166237628"/>
      <w:r w:rsidRPr="00B732EE">
        <w:rPr>
          <w:rFonts w:eastAsia="SimSun" w:hint="eastAsia"/>
          <w:b/>
          <w:bCs/>
          <w:sz w:val="22"/>
          <w:szCs w:val="22"/>
          <w:lang w:val="en-GB"/>
        </w:rPr>
        <w:t xml:space="preserve">Observation-1: </w:t>
      </w:r>
      <w:r w:rsidR="00BF1079" w:rsidRPr="00B732EE">
        <w:rPr>
          <w:rFonts w:eastAsia="SimSun" w:hint="eastAsia"/>
          <w:b/>
          <w:bCs/>
          <w:sz w:val="22"/>
          <w:szCs w:val="22"/>
          <w:lang w:val="en-GB"/>
        </w:rPr>
        <w:t>For MI-Option1, i</w:t>
      </w:r>
      <w:r w:rsidRPr="00B732EE">
        <w:rPr>
          <w:rFonts w:eastAsia="SimSun" w:hint="eastAsia"/>
          <w:b/>
          <w:bCs/>
          <w:sz w:val="22"/>
          <w:szCs w:val="22"/>
          <w:lang w:val="en-GB"/>
        </w:rPr>
        <w:t xml:space="preserve">f the associated ID is assumed </w:t>
      </w:r>
      <w:r w:rsidR="00667906" w:rsidRPr="00B732EE">
        <w:rPr>
          <w:rFonts w:eastAsia="SimSun"/>
          <w:b/>
          <w:bCs/>
          <w:sz w:val="22"/>
          <w:szCs w:val="22"/>
          <w:lang w:val="en-GB"/>
        </w:rPr>
        <w:t xml:space="preserve">as </w:t>
      </w:r>
      <w:r w:rsidR="00B732EE">
        <w:rPr>
          <w:rFonts w:eastAsia="SimSun" w:hint="eastAsia"/>
          <w:b/>
          <w:bCs/>
          <w:sz w:val="22"/>
          <w:szCs w:val="22"/>
          <w:lang w:val="en-GB" w:eastAsia="zh-CN"/>
        </w:rPr>
        <w:t xml:space="preserve">a </w:t>
      </w:r>
      <w:r w:rsidR="00667906" w:rsidRPr="00B732EE">
        <w:rPr>
          <w:rFonts w:eastAsia="SimSun"/>
          <w:b/>
          <w:bCs/>
          <w:sz w:val="22"/>
          <w:szCs w:val="22"/>
          <w:lang w:val="en-GB"/>
        </w:rPr>
        <w:t>local</w:t>
      </w:r>
      <w:r w:rsidRPr="00B732EE">
        <w:rPr>
          <w:rFonts w:eastAsia="SimSun" w:hint="eastAsia"/>
          <w:b/>
          <w:bCs/>
          <w:sz w:val="22"/>
          <w:szCs w:val="22"/>
          <w:lang w:val="en-GB"/>
        </w:rPr>
        <w:t xml:space="preserve"> ID, the following problems can be observed:</w:t>
      </w:r>
    </w:p>
    <w:p w14:paraId="78506CEB" w14:textId="77739DB4" w:rsidR="00941274" w:rsidRPr="00E659F6" w:rsidRDefault="00BF1079" w:rsidP="00E659F6">
      <w:pPr>
        <w:numPr>
          <w:ilvl w:val="0"/>
          <w:numId w:val="82"/>
        </w:numPr>
        <w:spacing w:before="120" w:after="0" w:line="240" w:lineRule="auto"/>
        <w:rPr>
          <w:rFonts w:eastAsia="Calibri"/>
          <w:b/>
          <w:bCs/>
          <w:sz w:val="22"/>
          <w:szCs w:val="22"/>
          <w:lang w:eastAsia="zh-CN"/>
        </w:rPr>
      </w:pPr>
      <w:r w:rsidRPr="00E659F6">
        <w:rPr>
          <w:rFonts w:eastAsia="Calibri" w:hint="eastAsia"/>
          <w:b/>
          <w:bCs/>
          <w:sz w:val="22"/>
          <w:szCs w:val="22"/>
          <w:lang w:eastAsia="zh-CN"/>
        </w:rPr>
        <w:t xml:space="preserve">For the same </w:t>
      </w:r>
      <w:r w:rsidRPr="00E659F6">
        <w:rPr>
          <w:rFonts w:eastAsia="Calibri"/>
          <w:b/>
          <w:bCs/>
          <w:sz w:val="22"/>
          <w:szCs w:val="22"/>
          <w:lang w:eastAsia="zh-CN"/>
        </w:rPr>
        <w:t>associated</w:t>
      </w:r>
      <w:r w:rsidRPr="00E659F6">
        <w:rPr>
          <w:rFonts w:eastAsia="Calibri" w:hint="eastAsia"/>
          <w:b/>
          <w:bCs/>
          <w:sz w:val="22"/>
          <w:szCs w:val="22"/>
          <w:lang w:eastAsia="zh-CN"/>
        </w:rPr>
        <w:t xml:space="preserve"> ID, its</w:t>
      </w:r>
      <w:r w:rsidR="00941274" w:rsidRPr="00E659F6">
        <w:rPr>
          <w:rFonts w:eastAsia="Calibri"/>
          <w:b/>
          <w:bCs/>
          <w:sz w:val="22"/>
          <w:szCs w:val="22"/>
          <w:lang w:eastAsia="zh-CN"/>
        </w:rPr>
        <w:t xml:space="preserve"> corresponding NW-side additional conditions across cells may be different and </w:t>
      </w:r>
      <w:r w:rsidRPr="00E659F6">
        <w:rPr>
          <w:rFonts w:eastAsia="Calibri" w:hint="eastAsia"/>
          <w:b/>
          <w:bCs/>
          <w:sz w:val="22"/>
          <w:szCs w:val="22"/>
          <w:lang w:eastAsia="zh-CN"/>
        </w:rPr>
        <w:t xml:space="preserve">cause </w:t>
      </w:r>
      <w:r w:rsidR="00941274" w:rsidRPr="00E659F6">
        <w:rPr>
          <w:rFonts w:eastAsia="Calibri"/>
          <w:b/>
          <w:bCs/>
          <w:sz w:val="22"/>
          <w:szCs w:val="22"/>
          <w:lang w:eastAsia="zh-CN"/>
        </w:rPr>
        <w:t xml:space="preserve">data feature ambiguity </w:t>
      </w:r>
      <w:r w:rsidRPr="00E659F6">
        <w:rPr>
          <w:rFonts w:eastAsia="Calibri" w:hint="eastAsia"/>
          <w:b/>
          <w:bCs/>
          <w:sz w:val="22"/>
          <w:szCs w:val="22"/>
          <w:lang w:eastAsia="zh-CN"/>
        </w:rPr>
        <w:t xml:space="preserve">in </w:t>
      </w:r>
      <w:r w:rsidR="00222F25" w:rsidRPr="00E659F6">
        <w:rPr>
          <w:rFonts w:eastAsia="Calibri" w:hint="eastAsia"/>
          <w:b/>
          <w:bCs/>
          <w:sz w:val="22"/>
          <w:szCs w:val="22"/>
          <w:lang w:eastAsia="zh-CN"/>
        </w:rPr>
        <w:t xml:space="preserve">the </w:t>
      </w:r>
      <w:r w:rsidRPr="00E659F6">
        <w:rPr>
          <w:rFonts w:eastAsia="Calibri" w:hint="eastAsia"/>
          <w:b/>
          <w:bCs/>
          <w:sz w:val="22"/>
          <w:szCs w:val="22"/>
          <w:lang w:eastAsia="zh-CN"/>
        </w:rPr>
        <w:t>data categorization for model training</w:t>
      </w:r>
      <w:r w:rsidR="00941274" w:rsidRPr="00E659F6">
        <w:rPr>
          <w:rFonts w:eastAsia="Calibri"/>
          <w:b/>
          <w:bCs/>
          <w:sz w:val="22"/>
          <w:szCs w:val="22"/>
          <w:lang w:eastAsia="zh-CN"/>
        </w:rPr>
        <w:t xml:space="preserve">. </w:t>
      </w:r>
    </w:p>
    <w:p w14:paraId="3BB1E83D" w14:textId="7A663387" w:rsidR="00BF1079" w:rsidRPr="00E659F6" w:rsidRDefault="00675D71" w:rsidP="00E659F6">
      <w:pPr>
        <w:numPr>
          <w:ilvl w:val="0"/>
          <w:numId w:val="82"/>
        </w:numPr>
        <w:spacing w:before="120" w:after="0" w:line="240" w:lineRule="auto"/>
        <w:rPr>
          <w:rFonts w:eastAsia="Calibri"/>
          <w:b/>
          <w:bCs/>
          <w:sz w:val="22"/>
          <w:szCs w:val="22"/>
          <w:lang w:eastAsia="zh-CN"/>
        </w:rPr>
      </w:pPr>
      <w:r w:rsidRPr="00E659F6">
        <w:rPr>
          <w:rFonts w:eastAsia="Calibri" w:hint="eastAsia"/>
          <w:b/>
          <w:bCs/>
          <w:sz w:val="22"/>
          <w:szCs w:val="22"/>
          <w:lang w:eastAsia="zh-CN"/>
        </w:rPr>
        <w:t>T</w:t>
      </w:r>
      <w:r w:rsidR="00941274" w:rsidRPr="00E659F6">
        <w:rPr>
          <w:rFonts w:eastAsia="Calibri"/>
          <w:b/>
          <w:bCs/>
          <w:sz w:val="22"/>
          <w:szCs w:val="22"/>
          <w:lang w:eastAsia="zh-CN"/>
        </w:rPr>
        <w:t>he data feature ambiguity</w:t>
      </w:r>
      <w:r w:rsidRPr="00E659F6">
        <w:rPr>
          <w:rFonts w:eastAsia="Calibri" w:hint="eastAsia"/>
          <w:b/>
          <w:bCs/>
          <w:sz w:val="22"/>
          <w:szCs w:val="22"/>
          <w:lang w:eastAsia="zh-CN"/>
        </w:rPr>
        <w:t xml:space="preserve"> in model </w:t>
      </w:r>
      <w:r w:rsidRPr="00E659F6">
        <w:rPr>
          <w:rFonts w:eastAsia="Calibri"/>
          <w:b/>
          <w:bCs/>
          <w:sz w:val="22"/>
          <w:szCs w:val="22"/>
          <w:lang w:eastAsia="zh-CN"/>
        </w:rPr>
        <w:t>training</w:t>
      </w:r>
      <w:r w:rsidRPr="00E659F6">
        <w:rPr>
          <w:rFonts w:eastAsia="Calibri" w:hint="eastAsia"/>
          <w:b/>
          <w:bCs/>
          <w:sz w:val="22"/>
          <w:szCs w:val="22"/>
          <w:lang w:eastAsia="zh-CN"/>
        </w:rPr>
        <w:t xml:space="preserve"> may have impacts</w:t>
      </w:r>
      <w:r w:rsidR="00941274" w:rsidRPr="00E659F6">
        <w:rPr>
          <w:rFonts w:eastAsia="Calibri"/>
          <w:b/>
          <w:bCs/>
          <w:sz w:val="22"/>
          <w:szCs w:val="22"/>
          <w:lang w:eastAsia="zh-CN"/>
        </w:rPr>
        <w:t xml:space="preserve"> on model </w:t>
      </w:r>
      <w:r w:rsidRPr="00E659F6">
        <w:rPr>
          <w:rFonts w:eastAsia="Calibri" w:hint="eastAsia"/>
          <w:b/>
          <w:bCs/>
          <w:sz w:val="22"/>
          <w:szCs w:val="22"/>
          <w:lang w:eastAsia="zh-CN"/>
        </w:rPr>
        <w:t>generalization capability</w:t>
      </w:r>
      <w:r w:rsidR="00941274" w:rsidRPr="00E659F6">
        <w:rPr>
          <w:rFonts w:eastAsia="Calibri"/>
          <w:b/>
          <w:bCs/>
          <w:sz w:val="22"/>
          <w:szCs w:val="22"/>
          <w:lang w:eastAsia="zh-CN"/>
        </w:rPr>
        <w:t>.</w:t>
      </w:r>
    </w:p>
    <w:p w14:paraId="3941A620" w14:textId="77777777" w:rsidR="00B732EE" w:rsidRDefault="00B732EE" w:rsidP="00BF1079">
      <w:pPr>
        <w:spacing w:before="0"/>
        <w:rPr>
          <w:rFonts w:eastAsiaTheme="minorEastAsia"/>
          <w:b/>
          <w:sz w:val="22"/>
          <w:szCs w:val="22"/>
          <w:lang w:eastAsia="zh-CN"/>
        </w:rPr>
      </w:pPr>
    </w:p>
    <w:p w14:paraId="0F4439A2" w14:textId="373B4E0C" w:rsidR="00941274" w:rsidRPr="00B732EE" w:rsidRDefault="00B732EE" w:rsidP="00B732EE">
      <w:pPr>
        <w:spacing w:before="0" w:after="0" w:line="240" w:lineRule="auto"/>
        <w:rPr>
          <w:rFonts w:eastAsia="SimSun"/>
          <w:b/>
          <w:bCs/>
          <w:sz w:val="22"/>
          <w:szCs w:val="22"/>
          <w:lang w:val="en-GB"/>
        </w:rPr>
      </w:pPr>
      <w:r w:rsidRPr="00B732EE">
        <w:rPr>
          <w:rFonts w:eastAsia="SimSun" w:hint="eastAsia"/>
          <w:b/>
          <w:bCs/>
          <w:sz w:val="22"/>
          <w:szCs w:val="22"/>
          <w:lang w:val="en-GB"/>
        </w:rPr>
        <w:t>Observation-</w:t>
      </w:r>
      <w:r>
        <w:rPr>
          <w:rFonts w:eastAsia="SimSun" w:hint="eastAsia"/>
          <w:b/>
          <w:bCs/>
          <w:sz w:val="22"/>
          <w:szCs w:val="22"/>
          <w:lang w:val="en-GB" w:eastAsia="zh-CN"/>
        </w:rPr>
        <w:t>2</w:t>
      </w:r>
      <w:r w:rsidRPr="00B732EE">
        <w:rPr>
          <w:rFonts w:eastAsia="SimSun" w:hint="eastAsia"/>
          <w:b/>
          <w:bCs/>
          <w:sz w:val="22"/>
          <w:szCs w:val="22"/>
          <w:lang w:val="en-GB"/>
        </w:rPr>
        <w:t xml:space="preserve">: For MI-Option1, if the associated ID is assumed a global ID,  </w:t>
      </w:r>
      <w:r w:rsidR="00981131" w:rsidRPr="00B732EE">
        <w:rPr>
          <w:rFonts w:eastAsia="SimSun"/>
          <w:b/>
          <w:bCs/>
          <w:sz w:val="22"/>
          <w:szCs w:val="22"/>
          <w:lang w:val="en-GB"/>
        </w:rPr>
        <w:t xml:space="preserve">a common mapping rule between the ID(s) and the NW additional condition(s) may need to be specified. If so, </w:t>
      </w:r>
      <w:r w:rsidR="00941274" w:rsidRPr="00B732EE">
        <w:rPr>
          <w:rFonts w:eastAsia="SimSun" w:hint="eastAsia"/>
          <w:b/>
          <w:bCs/>
          <w:sz w:val="22"/>
          <w:szCs w:val="22"/>
          <w:lang w:val="en-GB"/>
        </w:rPr>
        <w:t>the following problems can be observed:</w:t>
      </w:r>
    </w:p>
    <w:p w14:paraId="4763AA75" w14:textId="50798911" w:rsidR="00941274" w:rsidRPr="00E659F6" w:rsidRDefault="00941274" w:rsidP="00E659F6">
      <w:pPr>
        <w:numPr>
          <w:ilvl w:val="0"/>
          <w:numId w:val="82"/>
        </w:numPr>
        <w:spacing w:before="120" w:after="0" w:line="240" w:lineRule="auto"/>
        <w:rPr>
          <w:rFonts w:eastAsia="Calibri"/>
          <w:b/>
          <w:bCs/>
          <w:sz w:val="22"/>
          <w:szCs w:val="22"/>
          <w:lang w:eastAsia="zh-CN"/>
        </w:rPr>
      </w:pPr>
      <w:r w:rsidRPr="00E659F6">
        <w:rPr>
          <w:rFonts w:eastAsia="Calibri"/>
          <w:b/>
          <w:bCs/>
          <w:sz w:val="22"/>
          <w:szCs w:val="22"/>
          <w:lang w:eastAsia="zh-CN"/>
        </w:rPr>
        <w:t>T</w:t>
      </w:r>
      <w:r w:rsidRPr="00E659F6">
        <w:rPr>
          <w:rFonts w:eastAsia="Calibri" w:hint="eastAsia"/>
          <w:b/>
          <w:bCs/>
          <w:sz w:val="22"/>
          <w:szCs w:val="22"/>
          <w:lang w:eastAsia="zh-CN"/>
        </w:rPr>
        <w:t xml:space="preserve">he potential </w:t>
      </w:r>
      <w:r w:rsidRPr="00E659F6">
        <w:rPr>
          <w:rFonts w:eastAsia="Calibri"/>
          <w:b/>
          <w:bCs/>
          <w:sz w:val="22"/>
          <w:szCs w:val="22"/>
          <w:lang w:eastAsia="zh-CN"/>
        </w:rPr>
        <w:t>restriction</w:t>
      </w:r>
      <w:r w:rsidRPr="00E659F6">
        <w:rPr>
          <w:rFonts w:eastAsia="Calibri" w:hint="eastAsia"/>
          <w:b/>
          <w:bCs/>
          <w:sz w:val="22"/>
          <w:szCs w:val="22"/>
          <w:lang w:eastAsia="zh-CN"/>
        </w:rPr>
        <w:t xml:space="preserve">s </w:t>
      </w:r>
      <w:r w:rsidR="000A791F">
        <w:rPr>
          <w:rFonts w:eastAsiaTheme="minorEastAsia" w:hint="eastAsia"/>
          <w:b/>
          <w:bCs/>
          <w:sz w:val="22"/>
          <w:szCs w:val="22"/>
          <w:lang w:eastAsia="zh-CN"/>
        </w:rPr>
        <w:t>on</w:t>
      </w:r>
      <w:r w:rsidR="000A791F" w:rsidRPr="00E659F6">
        <w:rPr>
          <w:rFonts w:eastAsia="Calibri" w:hint="eastAsia"/>
          <w:b/>
          <w:bCs/>
          <w:sz w:val="22"/>
          <w:szCs w:val="22"/>
          <w:lang w:eastAsia="zh-CN"/>
        </w:rPr>
        <w:t xml:space="preserve"> </w:t>
      </w:r>
      <w:r w:rsidRPr="00E659F6">
        <w:rPr>
          <w:rFonts w:eastAsia="Calibri" w:hint="eastAsia"/>
          <w:b/>
          <w:bCs/>
          <w:sz w:val="22"/>
          <w:szCs w:val="22"/>
          <w:lang w:eastAsia="zh-CN"/>
        </w:rPr>
        <w:t xml:space="preserve">NW </w:t>
      </w:r>
      <w:r w:rsidR="000A791F">
        <w:rPr>
          <w:rFonts w:eastAsiaTheme="minorEastAsia" w:hint="eastAsia"/>
          <w:b/>
          <w:bCs/>
          <w:sz w:val="22"/>
          <w:szCs w:val="22"/>
          <w:lang w:eastAsia="zh-CN"/>
        </w:rPr>
        <w:t>implementation</w:t>
      </w:r>
      <w:r w:rsidR="00625207" w:rsidRPr="00E659F6">
        <w:rPr>
          <w:rFonts w:eastAsia="Calibri" w:hint="eastAsia"/>
          <w:b/>
          <w:bCs/>
          <w:sz w:val="22"/>
          <w:szCs w:val="22"/>
          <w:lang w:eastAsia="zh-CN"/>
        </w:rPr>
        <w:t>.</w:t>
      </w:r>
    </w:p>
    <w:p w14:paraId="558F2398" w14:textId="33169288" w:rsidR="00941274" w:rsidRPr="00E659F6" w:rsidRDefault="00941274" w:rsidP="00E659F6">
      <w:pPr>
        <w:numPr>
          <w:ilvl w:val="0"/>
          <w:numId w:val="82"/>
        </w:numPr>
        <w:spacing w:before="120" w:after="0" w:line="240" w:lineRule="auto"/>
        <w:rPr>
          <w:rFonts w:eastAsia="Calibri"/>
          <w:b/>
          <w:bCs/>
          <w:sz w:val="22"/>
          <w:szCs w:val="22"/>
          <w:lang w:eastAsia="zh-CN"/>
        </w:rPr>
      </w:pPr>
      <w:r w:rsidRPr="00E659F6">
        <w:rPr>
          <w:rFonts w:eastAsia="Calibri"/>
          <w:b/>
          <w:bCs/>
          <w:sz w:val="22"/>
          <w:szCs w:val="22"/>
          <w:lang w:eastAsia="zh-CN"/>
        </w:rPr>
        <w:t>T</w:t>
      </w:r>
      <w:r w:rsidRPr="00E659F6">
        <w:rPr>
          <w:rFonts w:eastAsia="Calibri" w:hint="eastAsia"/>
          <w:b/>
          <w:bCs/>
          <w:sz w:val="22"/>
          <w:szCs w:val="22"/>
          <w:lang w:eastAsia="zh-CN"/>
        </w:rPr>
        <w:t>he potential risk of disclos</w:t>
      </w:r>
      <w:r w:rsidR="00222F25" w:rsidRPr="00E659F6">
        <w:rPr>
          <w:rFonts w:eastAsia="Calibri" w:hint="eastAsia"/>
          <w:b/>
          <w:bCs/>
          <w:sz w:val="22"/>
          <w:szCs w:val="22"/>
          <w:lang w:eastAsia="zh-CN"/>
        </w:rPr>
        <w:t>ing</w:t>
      </w:r>
      <w:r w:rsidRPr="00E659F6">
        <w:rPr>
          <w:rFonts w:eastAsia="Calibri" w:hint="eastAsia"/>
          <w:b/>
          <w:bCs/>
          <w:sz w:val="22"/>
          <w:szCs w:val="22"/>
          <w:lang w:eastAsia="zh-CN"/>
        </w:rPr>
        <w:t xml:space="preserve"> NW vendor</w:t>
      </w:r>
      <w:r w:rsidRPr="00E659F6">
        <w:rPr>
          <w:rFonts w:eastAsia="Calibri"/>
          <w:b/>
          <w:bCs/>
          <w:sz w:val="22"/>
          <w:szCs w:val="22"/>
          <w:lang w:eastAsia="zh-CN"/>
        </w:rPr>
        <w:t>’</w:t>
      </w:r>
      <w:r w:rsidRPr="00E659F6">
        <w:rPr>
          <w:rFonts w:eastAsia="Calibri" w:hint="eastAsia"/>
          <w:b/>
          <w:bCs/>
          <w:sz w:val="22"/>
          <w:szCs w:val="22"/>
          <w:lang w:eastAsia="zh-CN"/>
        </w:rPr>
        <w:t xml:space="preserve">s </w:t>
      </w:r>
      <w:r w:rsidRPr="00E659F6">
        <w:rPr>
          <w:rFonts w:eastAsia="Calibri"/>
          <w:b/>
          <w:bCs/>
          <w:sz w:val="22"/>
          <w:szCs w:val="22"/>
          <w:lang w:eastAsia="zh-CN"/>
        </w:rPr>
        <w:t>proprietary</w:t>
      </w:r>
      <w:r w:rsidRPr="00E659F6">
        <w:rPr>
          <w:rFonts w:eastAsia="Calibri" w:hint="eastAsia"/>
          <w:b/>
          <w:bCs/>
          <w:sz w:val="22"/>
          <w:szCs w:val="22"/>
          <w:lang w:eastAsia="zh-CN"/>
        </w:rPr>
        <w:t xml:space="preserve"> </w:t>
      </w:r>
      <w:r w:rsidRPr="00E659F6">
        <w:rPr>
          <w:rFonts w:eastAsia="Calibri"/>
          <w:b/>
          <w:bCs/>
          <w:sz w:val="22"/>
          <w:szCs w:val="22"/>
          <w:lang w:eastAsia="zh-CN"/>
        </w:rPr>
        <w:t>information</w:t>
      </w:r>
      <w:r w:rsidRPr="00E659F6">
        <w:rPr>
          <w:rFonts w:eastAsia="Calibri" w:hint="eastAsia"/>
          <w:b/>
          <w:bCs/>
          <w:sz w:val="22"/>
          <w:szCs w:val="22"/>
          <w:lang w:eastAsia="zh-CN"/>
        </w:rPr>
        <w:t xml:space="preserve">. </w:t>
      </w:r>
    </w:p>
    <w:p w14:paraId="6F5556EE" w14:textId="68B612A4" w:rsidR="00941274" w:rsidRPr="00E659F6" w:rsidRDefault="00941274" w:rsidP="00E659F6">
      <w:pPr>
        <w:numPr>
          <w:ilvl w:val="0"/>
          <w:numId w:val="82"/>
        </w:numPr>
        <w:spacing w:before="120" w:after="0" w:line="240" w:lineRule="auto"/>
        <w:rPr>
          <w:rFonts w:eastAsia="Calibri"/>
          <w:b/>
          <w:bCs/>
          <w:sz w:val="22"/>
          <w:szCs w:val="22"/>
          <w:lang w:eastAsia="zh-CN"/>
        </w:rPr>
      </w:pPr>
      <w:r w:rsidRPr="00E659F6">
        <w:rPr>
          <w:rFonts w:eastAsia="Calibri"/>
          <w:b/>
          <w:bCs/>
          <w:sz w:val="22"/>
          <w:szCs w:val="22"/>
          <w:lang w:eastAsia="zh-CN"/>
        </w:rPr>
        <w:t>T</w:t>
      </w:r>
      <w:r w:rsidRPr="00E659F6">
        <w:rPr>
          <w:rFonts w:eastAsia="Calibri" w:hint="eastAsia"/>
          <w:b/>
          <w:bCs/>
          <w:sz w:val="22"/>
          <w:szCs w:val="22"/>
          <w:lang w:eastAsia="zh-CN"/>
        </w:rPr>
        <w:t>he workload on collect</w:t>
      </w:r>
      <w:r w:rsidR="00222F25" w:rsidRPr="00E659F6">
        <w:rPr>
          <w:rFonts w:eastAsia="Calibri" w:hint="eastAsia"/>
          <w:b/>
          <w:bCs/>
          <w:sz w:val="22"/>
          <w:szCs w:val="22"/>
          <w:lang w:eastAsia="zh-CN"/>
        </w:rPr>
        <w:t>ing</w:t>
      </w:r>
      <w:r w:rsidRPr="00E659F6">
        <w:rPr>
          <w:rFonts w:eastAsia="Calibri" w:hint="eastAsia"/>
          <w:b/>
          <w:bCs/>
          <w:sz w:val="22"/>
          <w:szCs w:val="22"/>
          <w:lang w:eastAsia="zh-CN"/>
        </w:rPr>
        <w:t xml:space="preserve"> dataset </w:t>
      </w:r>
      <w:r w:rsidR="00981131" w:rsidRPr="00E659F6">
        <w:rPr>
          <w:rFonts w:eastAsia="Calibri"/>
          <w:b/>
          <w:bCs/>
          <w:sz w:val="22"/>
          <w:szCs w:val="22"/>
          <w:lang w:eastAsia="zh-CN"/>
        </w:rPr>
        <w:t>with</w:t>
      </w:r>
      <w:r w:rsidRPr="00E659F6">
        <w:rPr>
          <w:rFonts w:eastAsia="Calibri" w:hint="eastAsia"/>
          <w:b/>
          <w:bCs/>
          <w:sz w:val="22"/>
          <w:szCs w:val="22"/>
          <w:lang w:eastAsia="zh-CN"/>
        </w:rPr>
        <w:t xml:space="preserve"> sufficient global IDs for model training.</w:t>
      </w:r>
    </w:p>
    <w:bookmarkEnd w:id="5"/>
    <w:p w14:paraId="37F4EB10" w14:textId="3CD6707C" w:rsidR="00941274" w:rsidRPr="00B732EE" w:rsidRDefault="00941274" w:rsidP="00941274">
      <w:pPr>
        <w:spacing w:before="240"/>
        <w:rPr>
          <w:bCs/>
          <w:sz w:val="22"/>
          <w:szCs w:val="22"/>
          <w:lang w:val="en-GB" w:eastAsia="zh-CN"/>
        </w:rPr>
      </w:pPr>
      <w:r w:rsidRPr="00B732EE">
        <w:rPr>
          <w:bCs/>
          <w:sz w:val="22"/>
          <w:szCs w:val="22"/>
          <w:lang w:eastAsia="zh-CN"/>
        </w:rPr>
        <w:t>O</w:t>
      </w:r>
      <w:r w:rsidRPr="00B732EE">
        <w:rPr>
          <w:rFonts w:hint="eastAsia"/>
          <w:bCs/>
          <w:sz w:val="22"/>
          <w:szCs w:val="22"/>
          <w:lang w:eastAsia="zh-CN"/>
        </w:rPr>
        <w:t xml:space="preserve">n the other hand, even the consistency of NW-side </w:t>
      </w:r>
      <w:r w:rsidRPr="00B732EE">
        <w:rPr>
          <w:bCs/>
          <w:sz w:val="22"/>
          <w:szCs w:val="22"/>
          <w:lang w:eastAsia="zh-CN"/>
        </w:rPr>
        <w:t>additional</w:t>
      </w:r>
      <w:r w:rsidRPr="00B732EE">
        <w:rPr>
          <w:rFonts w:hint="eastAsia"/>
          <w:bCs/>
          <w:sz w:val="22"/>
          <w:szCs w:val="22"/>
          <w:lang w:eastAsia="zh-CN"/>
        </w:rPr>
        <w:t xml:space="preserve"> condition</w:t>
      </w:r>
      <w:r w:rsidR="00613986">
        <w:rPr>
          <w:rFonts w:eastAsiaTheme="minorEastAsia" w:hint="eastAsia"/>
          <w:bCs/>
          <w:sz w:val="22"/>
          <w:szCs w:val="22"/>
          <w:lang w:eastAsia="zh-CN"/>
        </w:rPr>
        <w:t>s</w:t>
      </w:r>
      <w:r w:rsidRPr="00B732EE">
        <w:rPr>
          <w:rFonts w:hint="eastAsia"/>
          <w:bCs/>
          <w:sz w:val="22"/>
          <w:szCs w:val="22"/>
          <w:lang w:eastAsia="zh-CN"/>
        </w:rPr>
        <w:t xml:space="preserve"> can be ensured based on the </w:t>
      </w:r>
      <w:r w:rsidRPr="00B732EE">
        <w:rPr>
          <w:bCs/>
          <w:sz w:val="22"/>
          <w:szCs w:val="22"/>
          <w:lang w:eastAsia="zh-CN"/>
        </w:rPr>
        <w:t>associated</w:t>
      </w:r>
      <w:r w:rsidRPr="00B732EE">
        <w:rPr>
          <w:rFonts w:hint="eastAsia"/>
          <w:bCs/>
          <w:sz w:val="22"/>
          <w:szCs w:val="22"/>
          <w:lang w:eastAsia="zh-CN"/>
        </w:rPr>
        <w:t xml:space="preserve"> ID, the data feature experienced at UE side and its relationship with the </w:t>
      </w:r>
      <w:r w:rsidRPr="00B732EE">
        <w:rPr>
          <w:bCs/>
          <w:sz w:val="22"/>
          <w:szCs w:val="22"/>
          <w:lang w:eastAsia="zh-CN"/>
        </w:rPr>
        <w:t>associated</w:t>
      </w:r>
      <w:r w:rsidRPr="00B732EE">
        <w:rPr>
          <w:rFonts w:hint="eastAsia"/>
          <w:bCs/>
          <w:sz w:val="22"/>
          <w:szCs w:val="22"/>
          <w:lang w:eastAsia="zh-CN"/>
        </w:rPr>
        <w:t xml:space="preserve"> ID is unclear. </w:t>
      </w:r>
      <w:r w:rsidRPr="00B732EE">
        <w:rPr>
          <w:bCs/>
          <w:sz w:val="22"/>
          <w:szCs w:val="22"/>
          <w:lang w:eastAsia="zh-CN"/>
        </w:rPr>
        <w:t>I</w:t>
      </w:r>
      <w:r w:rsidRPr="00B732EE">
        <w:rPr>
          <w:rFonts w:hint="eastAsia"/>
          <w:bCs/>
          <w:sz w:val="22"/>
          <w:szCs w:val="22"/>
          <w:lang w:eastAsia="zh-CN"/>
        </w:rPr>
        <w:t xml:space="preserve">n Rel-18 SI, both NW-side additional conditions and UE-side additional conditions need to be </w:t>
      </w:r>
      <w:r w:rsidRPr="00B732EE">
        <w:rPr>
          <w:bCs/>
          <w:sz w:val="22"/>
          <w:szCs w:val="22"/>
          <w:lang w:eastAsia="zh-CN"/>
        </w:rPr>
        <w:t>considered</w:t>
      </w:r>
      <w:r w:rsidRPr="00B732EE">
        <w:rPr>
          <w:rFonts w:hint="eastAsia"/>
          <w:bCs/>
          <w:sz w:val="22"/>
          <w:szCs w:val="22"/>
          <w:lang w:eastAsia="zh-CN"/>
        </w:rPr>
        <w:t xml:space="preserve"> for data </w:t>
      </w:r>
      <w:r w:rsidRPr="00B732EE">
        <w:rPr>
          <w:bCs/>
          <w:sz w:val="22"/>
          <w:szCs w:val="22"/>
          <w:lang w:eastAsia="zh-CN"/>
        </w:rPr>
        <w:t>collection</w:t>
      </w:r>
      <w:r w:rsidRPr="00B732EE">
        <w:rPr>
          <w:rFonts w:hint="eastAsia"/>
          <w:bCs/>
          <w:sz w:val="22"/>
          <w:szCs w:val="22"/>
          <w:lang w:eastAsia="zh-CN"/>
        </w:rPr>
        <w:t xml:space="preserve">. </w:t>
      </w:r>
      <w:r w:rsidR="00864723" w:rsidRPr="00B732EE">
        <w:rPr>
          <w:bCs/>
          <w:sz w:val="22"/>
          <w:szCs w:val="22"/>
          <w:lang w:eastAsia="zh-CN"/>
        </w:rPr>
        <w:t>T</w:t>
      </w:r>
      <w:r w:rsidRPr="00B732EE">
        <w:rPr>
          <w:rFonts w:hint="eastAsia"/>
          <w:bCs/>
          <w:sz w:val="22"/>
          <w:szCs w:val="22"/>
          <w:lang w:eastAsia="zh-CN"/>
        </w:rPr>
        <w:t>he associated ID only</w:t>
      </w:r>
      <w:r w:rsidR="00B732EE">
        <w:rPr>
          <w:rFonts w:eastAsiaTheme="minorEastAsia" w:hint="eastAsia"/>
          <w:bCs/>
          <w:sz w:val="22"/>
          <w:szCs w:val="22"/>
          <w:lang w:eastAsia="zh-CN"/>
        </w:rPr>
        <w:t xml:space="preserve"> links to the</w:t>
      </w:r>
      <w:r w:rsidR="00864723" w:rsidRPr="00B732EE">
        <w:rPr>
          <w:bCs/>
          <w:sz w:val="22"/>
          <w:szCs w:val="22"/>
          <w:lang w:eastAsia="zh-CN"/>
        </w:rPr>
        <w:t xml:space="preserve"> </w:t>
      </w:r>
      <w:r w:rsidRPr="00B732EE">
        <w:rPr>
          <w:rFonts w:hint="eastAsia"/>
          <w:bCs/>
          <w:sz w:val="22"/>
          <w:szCs w:val="22"/>
          <w:lang w:eastAsia="zh-CN"/>
        </w:rPr>
        <w:t>radiation RF pattern of NW side</w:t>
      </w:r>
      <w:r w:rsidR="00864723" w:rsidRPr="00B732EE">
        <w:rPr>
          <w:bCs/>
          <w:sz w:val="22"/>
          <w:szCs w:val="22"/>
          <w:lang w:eastAsia="zh-CN"/>
        </w:rPr>
        <w:t xml:space="preserve"> but </w:t>
      </w:r>
      <w:r w:rsidR="00B732EE">
        <w:rPr>
          <w:rFonts w:eastAsiaTheme="minorEastAsia" w:hint="eastAsia"/>
          <w:bCs/>
          <w:sz w:val="22"/>
          <w:szCs w:val="22"/>
          <w:lang w:eastAsia="zh-CN"/>
        </w:rPr>
        <w:t xml:space="preserve">not for data feature </w:t>
      </w:r>
      <w:r w:rsidR="00B732EE">
        <w:rPr>
          <w:rFonts w:eastAsiaTheme="minorEastAsia"/>
          <w:bCs/>
          <w:sz w:val="22"/>
          <w:szCs w:val="22"/>
          <w:lang w:eastAsia="zh-CN"/>
        </w:rPr>
        <w:t>observed</w:t>
      </w:r>
      <w:r w:rsidR="00B732EE">
        <w:rPr>
          <w:rFonts w:eastAsiaTheme="minorEastAsia" w:hint="eastAsia"/>
          <w:bCs/>
          <w:sz w:val="22"/>
          <w:szCs w:val="22"/>
          <w:lang w:eastAsia="zh-CN"/>
        </w:rPr>
        <w:t xml:space="preserve"> at</w:t>
      </w:r>
      <w:r w:rsidR="00864723" w:rsidRPr="00B732EE">
        <w:rPr>
          <w:bCs/>
          <w:sz w:val="22"/>
          <w:szCs w:val="22"/>
          <w:lang w:eastAsia="zh-CN"/>
        </w:rPr>
        <w:t xml:space="preserve"> UE side</w:t>
      </w:r>
      <w:r w:rsidRPr="00B732EE">
        <w:rPr>
          <w:rFonts w:hint="eastAsia"/>
          <w:bCs/>
          <w:sz w:val="22"/>
          <w:szCs w:val="22"/>
          <w:lang w:eastAsia="zh-CN"/>
        </w:rPr>
        <w:t xml:space="preserve">. </w:t>
      </w:r>
      <w:r w:rsidR="00864723" w:rsidRPr="00B732EE">
        <w:rPr>
          <w:bCs/>
          <w:sz w:val="22"/>
          <w:szCs w:val="22"/>
          <w:lang w:eastAsia="zh-CN"/>
        </w:rPr>
        <w:t>For instance</w:t>
      </w:r>
      <w:r w:rsidRPr="00B732EE">
        <w:rPr>
          <w:rFonts w:hint="eastAsia"/>
          <w:bCs/>
          <w:sz w:val="22"/>
          <w:szCs w:val="22"/>
          <w:lang w:eastAsia="zh-CN"/>
        </w:rPr>
        <w:t xml:space="preserve">, </w:t>
      </w:r>
      <w:r w:rsidR="00706BCC">
        <w:rPr>
          <w:rFonts w:eastAsiaTheme="minorEastAsia" w:hint="eastAsia"/>
          <w:bCs/>
          <w:sz w:val="22"/>
          <w:szCs w:val="22"/>
          <w:lang w:eastAsia="zh-CN"/>
        </w:rPr>
        <w:t>a</w:t>
      </w:r>
      <w:r w:rsidR="00864723" w:rsidRPr="00B732EE">
        <w:rPr>
          <w:bCs/>
          <w:sz w:val="22"/>
          <w:szCs w:val="22"/>
          <w:lang w:eastAsia="zh-CN"/>
        </w:rPr>
        <w:t xml:space="preserve"> big</w:t>
      </w:r>
      <w:r w:rsidR="00AC501C">
        <w:rPr>
          <w:rFonts w:eastAsiaTheme="minorEastAsia" w:hint="eastAsia"/>
          <w:bCs/>
          <w:sz w:val="22"/>
          <w:szCs w:val="22"/>
          <w:lang w:eastAsia="zh-CN"/>
        </w:rPr>
        <w:t>-</w:t>
      </w:r>
      <w:r w:rsidR="00864723" w:rsidRPr="00B732EE">
        <w:rPr>
          <w:bCs/>
          <w:sz w:val="22"/>
          <w:szCs w:val="22"/>
          <w:lang w:eastAsia="zh-CN"/>
        </w:rPr>
        <w:t>size reflector can reverse</w:t>
      </w:r>
      <w:r w:rsidR="007C283B" w:rsidRPr="00B732EE">
        <w:rPr>
          <w:bCs/>
          <w:sz w:val="22"/>
          <w:szCs w:val="22"/>
          <w:lang w:eastAsia="zh-CN"/>
        </w:rPr>
        <w:t xml:space="preserve"> the beam angle of arrival at the UE. For beam management</w:t>
      </w:r>
      <w:r w:rsidRPr="00B732EE">
        <w:rPr>
          <w:rFonts w:hint="eastAsia"/>
          <w:bCs/>
          <w:sz w:val="22"/>
          <w:szCs w:val="22"/>
          <w:lang w:eastAsia="zh-CN"/>
        </w:rPr>
        <w:t xml:space="preserve">, the size of SetA beams and the size of SetB beams </w:t>
      </w:r>
      <w:r w:rsidR="00AC501C">
        <w:rPr>
          <w:rFonts w:eastAsiaTheme="minorEastAsia" w:hint="eastAsia"/>
          <w:bCs/>
          <w:sz w:val="22"/>
          <w:szCs w:val="22"/>
          <w:lang w:eastAsia="zh-CN"/>
        </w:rPr>
        <w:t>are</w:t>
      </w:r>
      <w:r w:rsidR="00AC501C" w:rsidRPr="00B732EE">
        <w:rPr>
          <w:rFonts w:hint="eastAsia"/>
          <w:bCs/>
          <w:sz w:val="22"/>
          <w:szCs w:val="22"/>
          <w:lang w:eastAsia="zh-CN"/>
        </w:rPr>
        <w:t xml:space="preserve"> </w:t>
      </w:r>
      <w:r w:rsidRPr="00B732EE">
        <w:rPr>
          <w:rFonts w:hint="eastAsia"/>
          <w:bCs/>
          <w:sz w:val="22"/>
          <w:szCs w:val="22"/>
          <w:lang w:eastAsia="zh-CN"/>
        </w:rPr>
        <w:t>configurable</w:t>
      </w:r>
      <w:r w:rsidR="007C283B" w:rsidRPr="00B732EE">
        <w:rPr>
          <w:bCs/>
          <w:sz w:val="22"/>
          <w:szCs w:val="22"/>
          <w:lang w:eastAsia="zh-CN"/>
        </w:rPr>
        <w:t xml:space="preserve"> and being known to the UE. Introduc</w:t>
      </w:r>
      <w:r w:rsidR="00AC501C">
        <w:rPr>
          <w:rFonts w:eastAsiaTheme="minorEastAsia" w:hint="eastAsia"/>
          <w:bCs/>
          <w:sz w:val="22"/>
          <w:szCs w:val="22"/>
          <w:lang w:eastAsia="zh-CN"/>
        </w:rPr>
        <w:t>ing an</w:t>
      </w:r>
      <w:r w:rsidRPr="00B732EE">
        <w:rPr>
          <w:rFonts w:hint="eastAsia"/>
          <w:bCs/>
          <w:sz w:val="22"/>
          <w:szCs w:val="22"/>
          <w:lang w:eastAsia="zh-CN"/>
        </w:rPr>
        <w:t xml:space="preserve"> </w:t>
      </w:r>
      <w:r w:rsidR="007C283B" w:rsidRPr="00B732EE">
        <w:rPr>
          <w:bCs/>
          <w:sz w:val="22"/>
          <w:szCs w:val="22"/>
          <w:lang w:eastAsia="zh-CN"/>
        </w:rPr>
        <w:t>additional indicator</w:t>
      </w:r>
      <w:r w:rsidRPr="00B732EE">
        <w:rPr>
          <w:rFonts w:hint="eastAsia"/>
          <w:bCs/>
          <w:sz w:val="22"/>
          <w:szCs w:val="22"/>
          <w:lang w:eastAsia="zh-CN"/>
        </w:rPr>
        <w:t xml:space="preserve"> on NW-side beam angles</w:t>
      </w:r>
      <w:r w:rsidR="007C283B" w:rsidRPr="00B732EE">
        <w:rPr>
          <w:bCs/>
          <w:sz w:val="22"/>
          <w:szCs w:val="22"/>
          <w:lang w:eastAsia="zh-CN"/>
        </w:rPr>
        <w:t xml:space="preserve"> of departure</w:t>
      </w:r>
      <w:r w:rsidRPr="00B732EE">
        <w:rPr>
          <w:rFonts w:hint="eastAsia"/>
          <w:bCs/>
          <w:sz w:val="22"/>
          <w:szCs w:val="22"/>
          <w:lang w:eastAsia="zh-CN"/>
        </w:rPr>
        <w:t xml:space="preserve"> may not be </w:t>
      </w:r>
      <w:r w:rsidR="00222F25">
        <w:rPr>
          <w:rFonts w:eastAsiaTheme="minorEastAsia" w:hint="eastAsia"/>
          <w:bCs/>
          <w:sz w:val="22"/>
          <w:szCs w:val="22"/>
          <w:lang w:eastAsia="zh-CN"/>
        </w:rPr>
        <w:t xml:space="preserve">necessary and </w:t>
      </w:r>
      <w:r w:rsidRPr="00B732EE">
        <w:rPr>
          <w:rFonts w:hint="eastAsia"/>
          <w:bCs/>
          <w:sz w:val="22"/>
          <w:szCs w:val="22"/>
          <w:lang w:eastAsia="zh-CN"/>
        </w:rPr>
        <w:t xml:space="preserve">helpful to justify </w:t>
      </w:r>
      <w:r w:rsidR="007C283B" w:rsidRPr="00B732EE">
        <w:rPr>
          <w:bCs/>
          <w:sz w:val="22"/>
          <w:szCs w:val="22"/>
          <w:lang w:eastAsia="zh-CN"/>
        </w:rPr>
        <w:t>the applicability</w:t>
      </w:r>
      <w:r w:rsidR="007C283B" w:rsidRPr="00B732EE">
        <w:rPr>
          <w:rFonts w:hint="eastAsia"/>
          <w:bCs/>
          <w:sz w:val="22"/>
          <w:szCs w:val="22"/>
          <w:lang w:eastAsia="zh-CN"/>
        </w:rPr>
        <w:t xml:space="preserve"> </w:t>
      </w:r>
      <w:r w:rsidR="00AC501C">
        <w:rPr>
          <w:rFonts w:eastAsiaTheme="minorEastAsia" w:hint="eastAsia"/>
          <w:bCs/>
          <w:sz w:val="22"/>
          <w:szCs w:val="22"/>
          <w:lang w:eastAsia="zh-CN"/>
        </w:rPr>
        <w:t xml:space="preserve">of </w:t>
      </w:r>
      <w:r w:rsidR="007C283B" w:rsidRPr="00B732EE">
        <w:rPr>
          <w:rFonts w:hint="eastAsia"/>
          <w:bCs/>
          <w:sz w:val="22"/>
          <w:szCs w:val="22"/>
          <w:lang w:eastAsia="zh-CN"/>
        </w:rPr>
        <w:t>a UE-side model</w:t>
      </w:r>
      <w:r w:rsidR="007C283B" w:rsidRPr="00B732EE">
        <w:rPr>
          <w:bCs/>
          <w:sz w:val="22"/>
          <w:szCs w:val="22"/>
          <w:lang w:eastAsia="zh-CN"/>
        </w:rPr>
        <w:t>, also cannot predict the</w:t>
      </w:r>
      <w:r w:rsidRPr="00B732EE">
        <w:rPr>
          <w:rFonts w:hint="eastAsia"/>
          <w:bCs/>
          <w:sz w:val="22"/>
          <w:szCs w:val="22"/>
          <w:lang w:eastAsia="zh-CN"/>
        </w:rPr>
        <w:t xml:space="preserve"> performance </w:t>
      </w:r>
      <w:r w:rsidR="003C70A7">
        <w:rPr>
          <w:rFonts w:eastAsiaTheme="minorEastAsia" w:hint="eastAsia"/>
          <w:bCs/>
          <w:sz w:val="22"/>
          <w:szCs w:val="22"/>
          <w:lang w:eastAsia="zh-CN"/>
        </w:rPr>
        <w:t>when</w:t>
      </w:r>
      <w:r w:rsidR="003C70A7" w:rsidRPr="00B732EE">
        <w:rPr>
          <w:bCs/>
          <w:sz w:val="22"/>
          <w:szCs w:val="22"/>
          <w:lang w:eastAsia="zh-CN"/>
        </w:rPr>
        <w:t xml:space="preserve"> </w:t>
      </w:r>
      <w:r w:rsidR="007C283B" w:rsidRPr="00B732EE">
        <w:rPr>
          <w:bCs/>
          <w:sz w:val="22"/>
          <w:szCs w:val="22"/>
          <w:lang w:eastAsia="zh-CN"/>
        </w:rPr>
        <w:t>using the model</w:t>
      </w:r>
      <w:r w:rsidRPr="00B732EE">
        <w:rPr>
          <w:rFonts w:hint="eastAsia"/>
          <w:bCs/>
          <w:sz w:val="22"/>
          <w:szCs w:val="22"/>
          <w:lang w:eastAsia="zh-CN"/>
        </w:rPr>
        <w:t>.</w:t>
      </w:r>
      <w:r w:rsidR="00675D71" w:rsidRPr="00B732EE">
        <w:rPr>
          <w:rFonts w:hint="eastAsia"/>
          <w:bCs/>
          <w:sz w:val="22"/>
          <w:szCs w:val="22"/>
          <w:lang w:eastAsia="zh-CN"/>
        </w:rPr>
        <w:t xml:space="preserve"> </w:t>
      </w:r>
    </w:p>
    <w:p w14:paraId="3C59038B" w14:textId="2AC623D6" w:rsidR="00706BCC" w:rsidRDefault="00941274" w:rsidP="00706BCC">
      <w:pPr>
        <w:spacing w:before="0" w:after="0" w:line="240" w:lineRule="auto"/>
        <w:rPr>
          <w:rFonts w:eastAsia="SimSun"/>
          <w:b/>
          <w:bCs/>
          <w:sz w:val="22"/>
          <w:szCs w:val="22"/>
          <w:lang w:val="en-GB" w:eastAsia="zh-CN"/>
        </w:rPr>
      </w:pPr>
      <w:bookmarkStart w:id="6" w:name="_Hlk166237643"/>
      <w:r w:rsidRPr="00706BCC">
        <w:rPr>
          <w:rFonts w:eastAsia="SimSun" w:hint="eastAsia"/>
          <w:b/>
          <w:bCs/>
          <w:sz w:val="22"/>
          <w:szCs w:val="22"/>
          <w:lang w:val="en-GB"/>
        </w:rPr>
        <w:lastRenderedPageBreak/>
        <w:t>Observation-</w:t>
      </w:r>
      <w:r w:rsidR="00706BCC" w:rsidRPr="00706BCC">
        <w:rPr>
          <w:rFonts w:eastAsia="SimSun" w:hint="eastAsia"/>
          <w:b/>
          <w:bCs/>
          <w:sz w:val="22"/>
          <w:szCs w:val="22"/>
          <w:lang w:val="en-GB"/>
        </w:rPr>
        <w:t>3</w:t>
      </w:r>
      <w:r w:rsidRPr="00706BCC">
        <w:rPr>
          <w:rFonts w:eastAsia="SimSun" w:hint="eastAsia"/>
          <w:b/>
          <w:bCs/>
          <w:sz w:val="22"/>
          <w:szCs w:val="22"/>
          <w:lang w:val="en-GB"/>
        </w:rPr>
        <w:t>:</w:t>
      </w:r>
      <w:r w:rsidR="00CD0BE8" w:rsidRPr="00706BCC">
        <w:rPr>
          <w:rFonts w:eastAsia="SimSun" w:hint="eastAsia"/>
          <w:b/>
          <w:bCs/>
          <w:sz w:val="22"/>
          <w:szCs w:val="22"/>
          <w:lang w:val="en-GB"/>
        </w:rPr>
        <w:t xml:space="preserve"> </w:t>
      </w:r>
      <w:r w:rsidR="00BF4698" w:rsidRPr="00706BCC">
        <w:rPr>
          <w:rFonts w:eastAsia="SimSun" w:hint="eastAsia"/>
          <w:b/>
          <w:bCs/>
          <w:sz w:val="22"/>
          <w:szCs w:val="22"/>
          <w:lang w:val="en-GB"/>
        </w:rPr>
        <w:t xml:space="preserve">In MI-Option1, </w:t>
      </w:r>
      <w:r w:rsidRPr="00706BCC">
        <w:rPr>
          <w:rFonts w:eastAsia="SimSun" w:hint="eastAsia"/>
          <w:b/>
          <w:bCs/>
          <w:sz w:val="22"/>
          <w:szCs w:val="22"/>
          <w:lang w:val="en-GB"/>
        </w:rPr>
        <w:t xml:space="preserve">the same </w:t>
      </w:r>
      <w:r w:rsidRPr="00706BCC">
        <w:rPr>
          <w:rFonts w:eastAsia="SimSun"/>
          <w:b/>
          <w:bCs/>
          <w:sz w:val="22"/>
          <w:szCs w:val="22"/>
          <w:lang w:val="en-GB"/>
        </w:rPr>
        <w:t>associated ID</w:t>
      </w:r>
      <w:r w:rsidRPr="00706BCC">
        <w:rPr>
          <w:rFonts w:eastAsia="SimSun" w:hint="eastAsia"/>
          <w:b/>
          <w:bCs/>
          <w:sz w:val="22"/>
          <w:szCs w:val="22"/>
          <w:lang w:val="en-GB"/>
        </w:rPr>
        <w:t xml:space="preserve"> across training</w:t>
      </w:r>
      <w:r w:rsidR="00706BCC">
        <w:rPr>
          <w:rFonts w:eastAsia="SimSun" w:hint="eastAsia"/>
          <w:b/>
          <w:bCs/>
          <w:sz w:val="22"/>
          <w:szCs w:val="22"/>
          <w:lang w:val="en-GB"/>
        </w:rPr>
        <w:t>-</w:t>
      </w:r>
      <w:r w:rsidRPr="00706BCC">
        <w:rPr>
          <w:rFonts w:eastAsia="SimSun" w:hint="eastAsia"/>
          <w:b/>
          <w:bCs/>
          <w:sz w:val="22"/>
          <w:szCs w:val="22"/>
          <w:lang w:val="en-GB"/>
        </w:rPr>
        <w:t>inference</w:t>
      </w:r>
      <w:r w:rsidR="00706BCC">
        <w:rPr>
          <w:rFonts w:eastAsia="SimSun" w:hint="eastAsia"/>
          <w:b/>
          <w:bCs/>
          <w:sz w:val="22"/>
          <w:szCs w:val="22"/>
          <w:lang w:val="en-GB"/>
        </w:rPr>
        <w:t xml:space="preserve"> may only </w:t>
      </w:r>
      <w:r w:rsidRPr="00706BCC">
        <w:rPr>
          <w:rFonts w:eastAsia="SimSun" w:hint="eastAsia"/>
          <w:b/>
          <w:bCs/>
          <w:sz w:val="22"/>
          <w:szCs w:val="22"/>
          <w:lang w:val="en-GB"/>
        </w:rPr>
        <w:t xml:space="preserve">indicate the similarity of NW-side </w:t>
      </w:r>
      <w:r w:rsidRPr="00706BCC">
        <w:rPr>
          <w:rFonts w:eastAsia="SimSun"/>
          <w:b/>
          <w:bCs/>
          <w:sz w:val="22"/>
          <w:szCs w:val="22"/>
          <w:lang w:val="en-GB"/>
        </w:rPr>
        <w:t>additional</w:t>
      </w:r>
      <w:r w:rsidRPr="00706BCC">
        <w:rPr>
          <w:rFonts w:eastAsia="SimSun" w:hint="eastAsia"/>
          <w:b/>
          <w:bCs/>
          <w:sz w:val="22"/>
          <w:szCs w:val="22"/>
          <w:lang w:val="en-GB"/>
        </w:rPr>
        <w:t xml:space="preserve"> conditions</w:t>
      </w:r>
      <w:r w:rsidR="00706BCC" w:rsidRPr="00706BCC">
        <w:rPr>
          <w:rFonts w:eastAsia="SimSun" w:hint="eastAsia"/>
          <w:b/>
          <w:bCs/>
          <w:sz w:val="22"/>
          <w:szCs w:val="22"/>
          <w:lang w:val="en-GB"/>
        </w:rPr>
        <w:t xml:space="preserve">, and </w:t>
      </w:r>
      <w:r w:rsidR="007C283B" w:rsidRPr="00706BCC">
        <w:rPr>
          <w:rFonts w:eastAsia="SimSun"/>
          <w:b/>
          <w:bCs/>
          <w:sz w:val="22"/>
          <w:szCs w:val="22"/>
          <w:lang w:val="en-GB"/>
        </w:rPr>
        <w:t>cannot</w:t>
      </w:r>
      <w:r w:rsidR="00257C5B" w:rsidRPr="00706BCC">
        <w:rPr>
          <w:rFonts w:eastAsia="SimSun"/>
          <w:b/>
          <w:bCs/>
          <w:sz w:val="22"/>
          <w:szCs w:val="22"/>
          <w:lang w:val="en-GB"/>
        </w:rPr>
        <w:t xml:space="preserve"> be </w:t>
      </w:r>
      <w:r w:rsidR="00462B00">
        <w:rPr>
          <w:rFonts w:eastAsia="SimSun" w:hint="eastAsia"/>
          <w:b/>
          <w:bCs/>
          <w:sz w:val="22"/>
          <w:szCs w:val="22"/>
          <w:lang w:val="en-GB" w:eastAsia="zh-CN"/>
        </w:rPr>
        <w:t xml:space="preserve">used </w:t>
      </w:r>
      <w:r w:rsidR="00257C5B" w:rsidRPr="00706BCC">
        <w:rPr>
          <w:rFonts w:eastAsia="SimSun"/>
          <w:b/>
          <w:bCs/>
          <w:sz w:val="22"/>
          <w:szCs w:val="22"/>
          <w:lang w:val="en-GB"/>
        </w:rPr>
        <w:t>as the proof to</w:t>
      </w:r>
      <w:r w:rsidR="007C283B" w:rsidRPr="00706BCC">
        <w:rPr>
          <w:rFonts w:eastAsia="SimSun"/>
          <w:b/>
          <w:bCs/>
          <w:sz w:val="22"/>
          <w:szCs w:val="22"/>
          <w:lang w:val="en-GB"/>
        </w:rPr>
        <w:t xml:space="preserve"> predi</w:t>
      </w:r>
      <w:r w:rsidR="00257C5B" w:rsidRPr="00706BCC">
        <w:rPr>
          <w:rFonts w:eastAsia="SimSun"/>
          <w:b/>
          <w:bCs/>
          <w:sz w:val="22"/>
          <w:szCs w:val="22"/>
          <w:lang w:val="en-GB"/>
        </w:rPr>
        <w:t>ct</w:t>
      </w:r>
      <w:r w:rsidR="007C283B" w:rsidRPr="00706BCC">
        <w:rPr>
          <w:rFonts w:eastAsia="SimSun"/>
          <w:b/>
          <w:bCs/>
          <w:sz w:val="22"/>
          <w:szCs w:val="22"/>
          <w:lang w:val="en-GB"/>
        </w:rPr>
        <w:t xml:space="preserve"> </w:t>
      </w:r>
      <w:r w:rsidR="00462B00">
        <w:rPr>
          <w:rFonts w:eastAsia="SimSun" w:hint="eastAsia"/>
          <w:b/>
          <w:bCs/>
          <w:sz w:val="22"/>
          <w:szCs w:val="22"/>
          <w:lang w:val="en-GB" w:eastAsia="zh-CN"/>
        </w:rPr>
        <w:t xml:space="preserve">that </w:t>
      </w:r>
      <w:r w:rsidR="007C283B" w:rsidRPr="00706BCC">
        <w:rPr>
          <w:rFonts w:eastAsia="SimSun"/>
          <w:b/>
          <w:bCs/>
          <w:sz w:val="22"/>
          <w:szCs w:val="22"/>
          <w:lang w:val="en-GB"/>
        </w:rPr>
        <w:t>the UE-side model</w:t>
      </w:r>
      <w:r w:rsidR="00257C5B" w:rsidRPr="00706BCC">
        <w:rPr>
          <w:rFonts w:eastAsia="SimSun"/>
          <w:b/>
          <w:bCs/>
          <w:sz w:val="22"/>
          <w:szCs w:val="22"/>
          <w:lang w:val="en-GB"/>
        </w:rPr>
        <w:t xml:space="preserve"> is </w:t>
      </w:r>
      <w:r w:rsidR="00706BCC" w:rsidRPr="00706BCC">
        <w:rPr>
          <w:rFonts w:eastAsia="SimSun" w:hint="eastAsia"/>
          <w:b/>
          <w:bCs/>
          <w:sz w:val="22"/>
          <w:szCs w:val="22"/>
          <w:lang w:val="en-GB"/>
        </w:rPr>
        <w:t>workable</w:t>
      </w:r>
      <w:r w:rsidR="00625207">
        <w:rPr>
          <w:rFonts w:eastAsia="SimSun" w:hint="eastAsia"/>
          <w:b/>
          <w:bCs/>
          <w:sz w:val="22"/>
          <w:szCs w:val="22"/>
          <w:lang w:val="en-GB" w:eastAsia="zh-CN"/>
        </w:rPr>
        <w:t>.</w:t>
      </w:r>
    </w:p>
    <w:p w14:paraId="15FA16A6" w14:textId="77777777" w:rsidR="00706BCC" w:rsidRPr="00706BCC" w:rsidRDefault="00706BCC" w:rsidP="00706BCC">
      <w:pPr>
        <w:spacing w:before="0" w:after="0" w:line="240" w:lineRule="auto"/>
        <w:rPr>
          <w:rFonts w:eastAsia="SimSun"/>
          <w:b/>
          <w:bCs/>
          <w:sz w:val="22"/>
          <w:szCs w:val="22"/>
          <w:lang w:val="en-GB"/>
        </w:rPr>
      </w:pPr>
    </w:p>
    <w:p w14:paraId="79FF8495" w14:textId="262BE422" w:rsidR="00BF4698" w:rsidRDefault="00BF4698" w:rsidP="00625207">
      <w:pPr>
        <w:spacing w:before="0" w:after="0" w:line="240" w:lineRule="auto"/>
        <w:rPr>
          <w:rFonts w:eastAsia="SimSun"/>
          <w:b/>
          <w:bCs/>
          <w:sz w:val="22"/>
          <w:szCs w:val="22"/>
          <w:lang w:val="en-GB" w:eastAsia="zh-CN"/>
        </w:rPr>
      </w:pPr>
      <w:r w:rsidRPr="00706BCC">
        <w:rPr>
          <w:rFonts w:eastAsia="SimSun" w:hint="eastAsia"/>
          <w:b/>
          <w:bCs/>
          <w:sz w:val="22"/>
          <w:szCs w:val="22"/>
          <w:lang w:val="en-GB"/>
        </w:rPr>
        <w:t>Observation-</w:t>
      </w:r>
      <w:r w:rsidR="00706BCC">
        <w:rPr>
          <w:rFonts w:eastAsia="SimSun" w:hint="eastAsia"/>
          <w:b/>
          <w:bCs/>
          <w:sz w:val="22"/>
          <w:szCs w:val="22"/>
          <w:lang w:val="en-GB"/>
        </w:rPr>
        <w:t>4</w:t>
      </w:r>
      <w:r w:rsidRPr="00706BCC">
        <w:rPr>
          <w:rFonts w:eastAsia="SimSun" w:hint="eastAsia"/>
          <w:b/>
          <w:bCs/>
          <w:sz w:val="22"/>
          <w:szCs w:val="22"/>
          <w:lang w:val="en-GB"/>
        </w:rPr>
        <w:t xml:space="preserve">: In MI-Option1, the </w:t>
      </w:r>
      <w:r w:rsidR="000E3E0D" w:rsidRPr="00706BCC">
        <w:rPr>
          <w:rFonts w:eastAsia="SimSun" w:hint="eastAsia"/>
          <w:b/>
          <w:bCs/>
          <w:sz w:val="22"/>
          <w:szCs w:val="22"/>
          <w:lang w:val="en-GB"/>
        </w:rPr>
        <w:t>different</w:t>
      </w:r>
      <w:r w:rsidRPr="00706BCC">
        <w:rPr>
          <w:rFonts w:eastAsia="SimSun" w:hint="eastAsia"/>
          <w:b/>
          <w:bCs/>
          <w:sz w:val="22"/>
          <w:szCs w:val="22"/>
          <w:lang w:val="en-GB"/>
        </w:rPr>
        <w:t xml:space="preserve"> </w:t>
      </w:r>
      <w:r w:rsidRPr="00706BCC">
        <w:rPr>
          <w:rFonts w:eastAsia="SimSun"/>
          <w:b/>
          <w:bCs/>
          <w:sz w:val="22"/>
          <w:szCs w:val="22"/>
          <w:lang w:val="en-GB"/>
        </w:rPr>
        <w:t>associated ID</w:t>
      </w:r>
      <w:r w:rsidR="00462B00">
        <w:rPr>
          <w:rFonts w:eastAsia="SimSun" w:hint="eastAsia"/>
          <w:b/>
          <w:bCs/>
          <w:sz w:val="22"/>
          <w:szCs w:val="22"/>
          <w:lang w:val="en-GB" w:eastAsia="zh-CN"/>
        </w:rPr>
        <w:t>s</w:t>
      </w:r>
      <w:r w:rsidRPr="00706BCC">
        <w:rPr>
          <w:rFonts w:eastAsia="SimSun" w:hint="eastAsia"/>
          <w:b/>
          <w:bCs/>
          <w:sz w:val="22"/>
          <w:szCs w:val="22"/>
          <w:lang w:val="en-GB"/>
        </w:rPr>
        <w:t xml:space="preserve"> across </w:t>
      </w:r>
      <w:r w:rsidR="00706BCC" w:rsidRPr="00706BCC">
        <w:rPr>
          <w:rFonts w:eastAsia="SimSun" w:hint="eastAsia"/>
          <w:b/>
          <w:bCs/>
          <w:sz w:val="22"/>
          <w:szCs w:val="22"/>
          <w:lang w:val="en-GB"/>
        </w:rPr>
        <w:t>training</w:t>
      </w:r>
      <w:r w:rsidR="00706BCC">
        <w:rPr>
          <w:rFonts w:eastAsia="SimSun" w:hint="eastAsia"/>
          <w:b/>
          <w:bCs/>
          <w:sz w:val="22"/>
          <w:szCs w:val="22"/>
          <w:lang w:val="en-GB"/>
        </w:rPr>
        <w:t>-</w:t>
      </w:r>
      <w:r w:rsidR="00706BCC" w:rsidRPr="00706BCC">
        <w:rPr>
          <w:rFonts w:eastAsia="SimSun" w:hint="eastAsia"/>
          <w:b/>
          <w:bCs/>
          <w:sz w:val="22"/>
          <w:szCs w:val="22"/>
          <w:lang w:val="en-GB"/>
        </w:rPr>
        <w:t>inference</w:t>
      </w:r>
      <w:r w:rsidR="00706BCC">
        <w:rPr>
          <w:rFonts w:eastAsia="SimSun" w:hint="eastAsia"/>
          <w:b/>
          <w:bCs/>
          <w:sz w:val="22"/>
          <w:szCs w:val="22"/>
          <w:lang w:val="en-GB"/>
        </w:rPr>
        <w:t xml:space="preserve"> </w:t>
      </w:r>
      <w:r w:rsidRPr="00706BCC">
        <w:rPr>
          <w:rFonts w:eastAsia="SimSun" w:hint="eastAsia"/>
          <w:b/>
          <w:bCs/>
          <w:sz w:val="22"/>
          <w:szCs w:val="22"/>
          <w:lang w:val="en-GB"/>
        </w:rPr>
        <w:t xml:space="preserve">may only indicate the difference of NW-side </w:t>
      </w:r>
      <w:r w:rsidRPr="00706BCC">
        <w:rPr>
          <w:rFonts w:eastAsia="SimSun"/>
          <w:b/>
          <w:bCs/>
          <w:sz w:val="22"/>
          <w:szCs w:val="22"/>
          <w:lang w:val="en-GB"/>
        </w:rPr>
        <w:t>additional</w:t>
      </w:r>
      <w:r w:rsidRPr="00706BCC">
        <w:rPr>
          <w:rFonts w:eastAsia="SimSun" w:hint="eastAsia"/>
          <w:b/>
          <w:bCs/>
          <w:sz w:val="22"/>
          <w:szCs w:val="22"/>
          <w:lang w:val="en-GB"/>
        </w:rPr>
        <w:t xml:space="preserve"> conditions </w:t>
      </w:r>
      <w:r w:rsidRPr="00706BCC">
        <w:rPr>
          <w:rFonts w:eastAsia="SimSun"/>
          <w:b/>
          <w:bCs/>
          <w:sz w:val="22"/>
          <w:szCs w:val="22"/>
          <w:lang w:val="en-GB"/>
        </w:rPr>
        <w:t>across</w:t>
      </w:r>
      <w:r w:rsidRPr="00706BCC">
        <w:rPr>
          <w:rFonts w:eastAsia="SimSun" w:hint="eastAsia"/>
          <w:b/>
          <w:bCs/>
          <w:sz w:val="22"/>
          <w:szCs w:val="22"/>
          <w:lang w:val="en-GB"/>
        </w:rPr>
        <w:t xml:space="preserve"> training and inference.</w:t>
      </w:r>
      <w:r w:rsidR="00706BCC">
        <w:rPr>
          <w:rFonts w:eastAsia="SimSun" w:hint="eastAsia"/>
          <w:b/>
          <w:bCs/>
          <w:sz w:val="22"/>
          <w:szCs w:val="22"/>
          <w:lang w:val="en-GB"/>
        </w:rPr>
        <w:t xml:space="preserve"> </w:t>
      </w:r>
      <w:r w:rsidR="00462B00">
        <w:rPr>
          <w:rFonts w:eastAsia="SimSun" w:hint="eastAsia"/>
          <w:b/>
          <w:bCs/>
          <w:sz w:val="22"/>
          <w:szCs w:val="22"/>
          <w:lang w:val="en-GB" w:eastAsia="zh-CN"/>
        </w:rPr>
        <w:t>They</w:t>
      </w:r>
      <w:r w:rsidR="00462B00" w:rsidRPr="00706BCC">
        <w:rPr>
          <w:rFonts w:eastAsia="SimSun" w:hint="eastAsia"/>
          <w:b/>
          <w:bCs/>
          <w:sz w:val="22"/>
          <w:szCs w:val="22"/>
          <w:lang w:val="en-GB"/>
        </w:rPr>
        <w:t xml:space="preserve"> </w:t>
      </w:r>
      <w:r w:rsidRPr="00706BCC">
        <w:rPr>
          <w:rFonts w:eastAsia="SimSun" w:hint="eastAsia"/>
          <w:b/>
          <w:bCs/>
          <w:sz w:val="22"/>
          <w:szCs w:val="22"/>
          <w:lang w:val="en-GB"/>
        </w:rPr>
        <w:t>cannot differentiate the data features at UE side</w:t>
      </w:r>
      <w:r w:rsidR="00706BCC" w:rsidRPr="00706BCC">
        <w:rPr>
          <w:rFonts w:eastAsia="SimSun" w:hint="eastAsia"/>
          <w:b/>
          <w:bCs/>
          <w:sz w:val="22"/>
          <w:szCs w:val="22"/>
          <w:lang w:val="en-GB"/>
        </w:rPr>
        <w:t xml:space="preserve"> and </w:t>
      </w:r>
      <w:r w:rsidR="00257C5B" w:rsidRPr="00706BCC">
        <w:rPr>
          <w:rFonts w:eastAsia="SimSun"/>
          <w:b/>
          <w:bCs/>
          <w:sz w:val="22"/>
          <w:szCs w:val="22"/>
          <w:lang w:val="en-GB"/>
        </w:rPr>
        <w:t xml:space="preserve">be </w:t>
      </w:r>
      <w:r w:rsidR="00462B00">
        <w:rPr>
          <w:rFonts w:eastAsia="SimSun" w:hint="eastAsia"/>
          <w:b/>
          <w:bCs/>
          <w:sz w:val="22"/>
          <w:szCs w:val="22"/>
          <w:lang w:val="en-GB" w:eastAsia="zh-CN"/>
        </w:rPr>
        <w:t xml:space="preserve">used </w:t>
      </w:r>
      <w:r w:rsidR="00257C5B" w:rsidRPr="00706BCC">
        <w:rPr>
          <w:rFonts w:eastAsia="SimSun"/>
          <w:b/>
          <w:bCs/>
          <w:sz w:val="22"/>
          <w:szCs w:val="22"/>
          <w:lang w:val="en-GB"/>
        </w:rPr>
        <w:t xml:space="preserve">as the proof to predict </w:t>
      </w:r>
      <w:r w:rsidR="00462B00">
        <w:rPr>
          <w:rFonts w:eastAsia="SimSun" w:hint="eastAsia"/>
          <w:b/>
          <w:bCs/>
          <w:sz w:val="22"/>
          <w:szCs w:val="22"/>
          <w:lang w:val="en-GB" w:eastAsia="zh-CN"/>
        </w:rPr>
        <w:t xml:space="preserve">that </w:t>
      </w:r>
      <w:r w:rsidR="00257C5B" w:rsidRPr="00706BCC">
        <w:rPr>
          <w:rFonts w:eastAsia="SimSun"/>
          <w:b/>
          <w:bCs/>
          <w:sz w:val="22"/>
          <w:szCs w:val="22"/>
          <w:lang w:val="en-GB"/>
        </w:rPr>
        <w:t xml:space="preserve">the UE-side model is not </w:t>
      </w:r>
      <w:r w:rsidR="00706BCC" w:rsidRPr="00706BCC">
        <w:rPr>
          <w:rFonts w:eastAsia="SimSun" w:hint="eastAsia"/>
          <w:b/>
          <w:bCs/>
          <w:sz w:val="22"/>
          <w:szCs w:val="22"/>
          <w:lang w:val="en-GB"/>
        </w:rPr>
        <w:t>workable</w:t>
      </w:r>
      <w:r w:rsidR="00625207">
        <w:rPr>
          <w:rFonts w:eastAsia="SimSun" w:hint="eastAsia"/>
          <w:b/>
          <w:bCs/>
          <w:sz w:val="22"/>
          <w:szCs w:val="22"/>
          <w:lang w:val="en-GB" w:eastAsia="zh-CN"/>
        </w:rPr>
        <w:t>.</w:t>
      </w:r>
    </w:p>
    <w:bookmarkEnd w:id="6"/>
    <w:p w14:paraId="5979A372" w14:textId="77777777" w:rsidR="00625207" w:rsidRPr="00625207" w:rsidRDefault="00625207" w:rsidP="00625207">
      <w:pPr>
        <w:spacing w:before="0" w:after="0" w:line="240" w:lineRule="auto"/>
        <w:rPr>
          <w:rFonts w:eastAsia="SimSun"/>
          <w:b/>
          <w:bCs/>
          <w:sz w:val="22"/>
          <w:szCs w:val="22"/>
          <w:lang w:val="en-GB"/>
        </w:rPr>
      </w:pPr>
    </w:p>
    <w:p w14:paraId="42538FD1" w14:textId="38B6B100" w:rsidR="00365661" w:rsidRPr="00F01E01" w:rsidRDefault="00365661" w:rsidP="00BF4698">
      <w:pPr>
        <w:rPr>
          <w:bCs/>
          <w:sz w:val="22"/>
          <w:szCs w:val="22"/>
          <w:lang w:eastAsia="zh-CN"/>
        </w:rPr>
      </w:pPr>
      <w:r w:rsidRPr="00F01E01">
        <w:rPr>
          <w:bCs/>
          <w:sz w:val="22"/>
          <w:szCs w:val="22"/>
          <w:lang w:eastAsia="zh-CN"/>
        </w:rPr>
        <w:t>B</w:t>
      </w:r>
      <w:r w:rsidRPr="00F01E01">
        <w:rPr>
          <w:rFonts w:hint="eastAsia"/>
          <w:bCs/>
          <w:sz w:val="22"/>
          <w:szCs w:val="22"/>
          <w:lang w:eastAsia="zh-CN"/>
        </w:rPr>
        <w:t>ased on above observations, we have the following proposals:</w:t>
      </w:r>
    </w:p>
    <w:p w14:paraId="53B1142E" w14:textId="232BCB4C" w:rsidR="00365661" w:rsidRPr="00365661" w:rsidRDefault="00365661" w:rsidP="00365661">
      <w:pPr>
        <w:spacing w:before="240"/>
        <w:rPr>
          <w:b/>
          <w:sz w:val="22"/>
          <w:szCs w:val="22"/>
          <w:lang w:eastAsia="zh-CN"/>
        </w:rPr>
      </w:pPr>
      <w:bookmarkStart w:id="7" w:name="_Hlk166237667"/>
      <w:r w:rsidRPr="00365661">
        <w:rPr>
          <w:rFonts w:hint="eastAsia"/>
          <w:b/>
          <w:sz w:val="22"/>
          <w:szCs w:val="22"/>
          <w:lang w:eastAsia="zh-CN"/>
        </w:rPr>
        <w:t>Proposal</w:t>
      </w:r>
      <w:r>
        <w:rPr>
          <w:rFonts w:hint="eastAsia"/>
          <w:b/>
          <w:sz w:val="22"/>
          <w:szCs w:val="22"/>
          <w:lang w:eastAsia="zh-CN"/>
        </w:rPr>
        <w:t>-1</w:t>
      </w:r>
      <w:r w:rsidRPr="00365661">
        <w:rPr>
          <w:rFonts w:hint="eastAsia"/>
          <w:b/>
          <w:sz w:val="22"/>
          <w:szCs w:val="22"/>
          <w:lang w:eastAsia="zh-CN"/>
        </w:rPr>
        <w:t>: For MI-Option1, UE</w:t>
      </w:r>
      <w:r w:rsidRPr="00365661">
        <w:rPr>
          <w:b/>
          <w:sz w:val="22"/>
          <w:szCs w:val="22"/>
          <w:lang w:eastAsia="zh-CN"/>
        </w:rPr>
        <w:t>’</w:t>
      </w:r>
      <w:r w:rsidRPr="00365661">
        <w:rPr>
          <w:rFonts w:hint="eastAsia"/>
          <w:b/>
          <w:sz w:val="22"/>
          <w:szCs w:val="22"/>
          <w:lang w:eastAsia="zh-CN"/>
        </w:rPr>
        <w:t xml:space="preserve">s assumptions on the same </w:t>
      </w:r>
      <w:r w:rsidRPr="00365661">
        <w:rPr>
          <w:b/>
          <w:sz w:val="22"/>
          <w:szCs w:val="22"/>
          <w:lang w:eastAsia="zh-CN"/>
        </w:rPr>
        <w:t>associated</w:t>
      </w:r>
      <w:r w:rsidRPr="00365661">
        <w:rPr>
          <w:rFonts w:hint="eastAsia"/>
          <w:b/>
          <w:sz w:val="22"/>
          <w:szCs w:val="22"/>
          <w:lang w:eastAsia="zh-CN"/>
        </w:rPr>
        <w:t xml:space="preserve"> ID need to be </w:t>
      </w:r>
      <w:r w:rsidRPr="00365661">
        <w:rPr>
          <w:b/>
          <w:sz w:val="22"/>
          <w:szCs w:val="22"/>
          <w:lang w:eastAsia="zh-CN"/>
        </w:rPr>
        <w:t>clarified</w:t>
      </w:r>
      <w:r w:rsidRPr="00365661">
        <w:rPr>
          <w:rFonts w:hint="eastAsia"/>
          <w:b/>
          <w:sz w:val="22"/>
          <w:szCs w:val="22"/>
          <w:lang w:eastAsia="zh-CN"/>
        </w:rPr>
        <w:t>:</w:t>
      </w:r>
    </w:p>
    <w:p w14:paraId="4B6017FB" w14:textId="77777777" w:rsidR="00365661" w:rsidRPr="00706BCC" w:rsidRDefault="00365661" w:rsidP="00706BCC">
      <w:pPr>
        <w:pStyle w:val="aff0"/>
        <w:numPr>
          <w:ilvl w:val="0"/>
          <w:numId w:val="86"/>
        </w:numPr>
        <w:spacing w:before="120" w:line="240" w:lineRule="auto"/>
        <w:rPr>
          <w:rFonts w:ascii="Times New Roman" w:eastAsia="SimSun" w:hAnsi="Times New Roman"/>
          <w:b/>
          <w:bCs/>
          <w:lang w:val="en-GB" w:eastAsia="zh-CN"/>
        </w:rPr>
      </w:pPr>
      <w:r w:rsidRPr="00706BCC">
        <w:rPr>
          <w:rFonts w:ascii="Times New Roman" w:eastAsia="SimSun" w:hAnsi="Times New Roman" w:hint="eastAsia"/>
          <w:b/>
          <w:bCs/>
          <w:lang w:val="en-GB" w:eastAsia="zh-CN"/>
        </w:rPr>
        <w:t xml:space="preserve">Alt-1: same NW </w:t>
      </w:r>
      <w:r w:rsidRPr="00706BCC">
        <w:rPr>
          <w:rFonts w:ascii="Times New Roman" w:eastAsia="SimSun" w:hAnsi="Times New Roman"/>
          <w:b/>
          <w:bCs/>
          <w:lang w:val="en-GB" w:eastAsia="zh-CN"/>
        </w:rPr>
        <w:t>additional</w:t>
      </w:r>
      <w:r w:rsidRPr="00706BCC">
        <w:rPr>
          <w:rFonts w:ascii="Times New Roman" w:eastAsia="SimSun" w:hAnsi="Times New Roman" w:hint="eastAsia"/>
          <w:b/>
          <w:bCs/>
          <w:lang w:val="en-GB" w:eastAsia="zh-CN"/>
        </w:rPr>
        <w:t xml:space="preserve"> conditions</w:t>
      </w:r>
      <w:r w:rsidRPr="00706BCC">
        <w:rPr>
          <w:rFonts w:ascii="Times New Roman" w:eastAsia="SimSun" w:hAnsi="Times New Roman"/>
          <w:b/>
          <w:bCs/>
          <w:lang w:val="en-GB" w:eastAsia="zh-CN"/>
        </w:rPr>
        <w:t xml:space="preserve"> across training and inference</w:t>
      </w:r>
      <w:r w:rsidRPr="00706BCC">
        <w:rPr>
          <w:rFonts w:ascii="Times New Roman" w:eastAsia="SimSun" w:hAnsi="Times New Roman" w:hint="eastAsia"/>
          <w:b/>
          <w:bCs/>
          <w:lang w:val="en-GB" w:eastAsia="zh-CN"/>
        </w:rPr>
        <w:t xml:space="preserve"> within a cell.</w:t>
      </w:r>
    </w:p>
    <w:p w14:paraId="1DCFB7B3" w14:textId="6741FFF8" w:rsidR="00BF4698" w:rsidRPr="00706BCC" w:rsidRDefault="00365661" w:rsidP="00706BCC">
      <w:pPr>
        <w:pStyle w:val="aff0"/>
        <w:numPr>
          <w:ilvl w:val="0"/>
          <w:numId w:val="86"/>
        </w:numPr>
        <w:spacing w:before="120" w:line="240" w:lineRule="auto"/>
        <w:rPr>
          <w:rFonts w:ascii="Times New Roman" w:eastAsia="SimSun" w:hAnsi="Times New Roman"/>
          <w:b/>
          <w:bCs/>
          <w:lang w:val="en-GB" w:eastAsia="zh-CN"/>
        </w:rPr>
      </w:pPr>
      <w:r w:rsidRPr="00706BCC">
        <w:rPr>
          <w:rFonts w:ascii="Times New Roman" w:eastAsia="SimSun" w:hAnsi="Times New Roman" w:hint="eastAsia"/>
          <w:b/>
          <w:bCs/>
          <w:lang w:val="en-GB" w:eastAsia="zh-CN"/>
        </w:rPr>
        <w:t xml:space="preserve">Alt-2: same NW </w:t>
      </w:r>
      <w:r w:rsidRPr="00706BCC">
        <w:rPr>
          <w:rFonts w:ascii="Times New Roman" w:eastAsia="SimSun" w:hAnsi="Times New Roman"/>
          <w:b/>
          <w:bCs/>
          <w:lang w:val="en-GB" w:eastAsia="zh-CN"/>
        </w:rPr>
        <w:t>additional</w:t>
      </w:r>
      <w:r w:rsidRPr="00706BCC">
        <w:rPr>
          <w:rFonts w:ascii="Times New Roman" w:eastAsia="SimSun" w:hAnsi="Times New Roman" w:hint="eastAsia"/>
          <w:b/>
          <w:bCs/>
          <w:lang w:val="en-GB" w:eastAsia="zh-CN"/>
        </w:rPr>
        <w:t xml:space="preserve"> conditions across cells.</w:t>
      </w:r>
    </w:p>
    <w:p w14:paraId="39B4612B" w14:textId="08F30122" w:rsidR="00625207" w:rsidRDefault="00365661" w:rsidP="00365661">
      <w:pPr>
        <w:spacing w:before="240"/>
        <w:rPr>
          <w:rFonts w:eastAsiaTheme="minorEastAsia"/>
          <w:b/>
          <w:sz w:val="22"/>
          <w:szCs w:val="22"/>
          <w:lang w:eastAsia="zh-CN"/>
        </w:rPr>
      </w:pPr>
      <w:r w:rsidRPr="00365661">
        <w:rPr>
          <w:rFonts w:hint="eastAsia"/>
          <w:b/>
          <w:sz w:val="22"/>
          <w:szCs w:val="22"/>
          <w:lang w:eastAsia="zh-CN"/>
        </w:rPr>
        <w:t>Proposal</w:t>
      </w:r>
      <w:r>
        <w:rPr>
          <w:rFonts w:hint="eastAsia"/>
          <w:b/>
          <w:sz w:val="22"/>
          <w:szCs w:val="22"/>
          <w:lang w:eastAsia="zh-CN"/>
        </w:rPr>
        <w:t>-2</w:t>
      </w:r>
      <w:r w:rsidRPr="00365661">
        <w:rPr>
          <w:rFonts w:hint="eastAsia"/>
          <w:b/>
          <w:sz w:val="22"/>
          <w:szCs w:val="22"/>
          <w:lang w:eastAsia="zh-CN"/>
        </w:rPr>
        <w:t xml:space="preserve">: For MI-Option1, </w:t>
      </w:r>
      <w:r w:rsidR="00257C5B" w:rsidRPr="00365661">
        <w:rPr>
          <w:rFonts w:hint="eastAsia"/>
          <w:b/>
          <w:sz w:val="22"/>
          <w:szCs w:val="22"/>
          <w:lang w:eastAsia="zh-CN"/>
        </w:rPr>
        <w:t>UE</w:t>
      </w:r>
      <w:r w:rsidR="00257C5B" w:rsidRPr="00365661">
        <w:rPr>
          <w:b/>
          <w:sz w:val="22"/>
          <w:szCs w:val="22"/>
          <w:lang w:eastAsia="zh-CN"/>
        </w:rPr>
        <w:t>’</w:t>
      </w:r>
      <w:r w:rsidR="00257C5B" w:rsidRPr="00365661">
        <w:rPr>
          <w:rFonts w:hint="eastAsia"/>
          <w:b/>
          <w:sz w:val="22"/>
          <w:szCs w:val="22"/>
          <w:lang w:eastAsia="zh-CN"/>
        </w:rPr>
        <w:t xml:space="preserve">s assumptions on </w:t>
      </w:r>
      <w:r w:rsidR="00257C5B">
        <w:rPr>
          <w:b/>
          <w:sz w:val="22"/>
          <w:szCs w:val="22"/>
          <w:lang w:eastAsia="zh-CN"/>
        </w:rPr>
        <w:t xml:space="preserve">its model’s applicability and decision on model activation cannot </w:t>
      </w:r>
      <w:r w:rsidR="00F01A38">
        <w:rPr>
          <w:b/>
          <w:sz w:val="22"/>
          <w:szCs w:val="22"/>
          <w:lang w:eastAsia="zh-CN"/>
        </w:rPr>
        <w:t xml:space="preserve">rely on the </w:t>
      </w:r>
      <w:r w:rsidR="00257C5B">
        <w:rPr>
          <w:b/>
          <w:sz w:val="22"/>
          <w:szCs w:val="22"/>
          <w:lang w:eastAsia="zh-CN"/>
        </w:rPr>
        <w:t xml:space="preserve">associated ID(s) </w:t>
      </w:r>
      <w:r w:rsidR="00F01A38">
        <w:rPr>
          <w:b/>
          <w:sz w:val="22"/>
          <w:szCs w:val="22"/>
          <w:lang w:eastAsia="zh-CN"/>
        </w:rPr>
        <w:t>alignment across model training stage and model inference stage.</w:t>
      </w:r>
    </w:p>
    <w:bookmarkEnd w:id="7"/>
    <w:p w14:paraId="431F6B44" w14:textId="77777777" w:rsidR="006A674E" w:rsidRPr="00625207" w:rsidRDefault="006A674E" w:rsidP="00365661">
      <w:pPr>
        <w:spacing w:before="240"/>
        <w:rPr>
          <w:rFonts w:eastAsiaTheme="minorEastAsia"/>
          <w:b/>
          <w:sz w:val="22"/>
          <w:szCs w:val="22"/>
          <w:lang w:eastAsia="zh-CN"/>
        </w:rPr>
      </w:pPr>
    </w:p>
    <w:p w14:paraId="5A5929D9" w14:textId="62633B08" w:rsidR="00F01E01" w:rsidRPr="008A2C49" w:rsidRDefault="00F01E01" w:rsidP="00F01E01">
      <w:pPr>
        <w:pStyle w:val="30"/>
        <w:rPr>
          <w:b/>
          <w:bCs/>
          <w:sz w:val="22"/>
          <w:lang w:eastAsia="zh-CN"/>
        </w:rPr>
      </w:pPr>
      <w:r w:rsidRPr="008A2C49">
        <w:rPr>
          <w:b/>
          <w:bCs/>
          <w:sz w:val="22"/>
          <w:lang w:eastAsia="zh-CN"/>
        </w:rPr>
        <w:t>2.1</w:t>
      </w:r>
      <w:r>
        <w:rPr>
          <w:rFonts w:hint="eastAsia"/>
          <w:b/>
          <w:bCs/>
          <w:sz w:val="22"/>
          <w:lang w:eastAsia="zh-CN"/>
        </w:rPr>
        <w:t>.2</w:t>
      </w:r>
      <w:r w:rsidRPr="008A2C49">
        <w:rPr>
          <w:b/>
          <w:bCs/>
          <w:sz w:val="22"/>
          <w:lang w:eastAsia="zh-CN"/>
        </w:rPr>
        <w:t xml:space="preserve"> </w:t>
      </w:r>
      <w:bookmarkStart w:id="8" w:name="_Hlk166237739"/>
      <w:r w:rsidRPr="008A2C49">
        <w:rPr>
          <w:b/>
          <w:bCs/>
          <w:sz w:val="22"/>
          <w:lang w:eastAsia="zh-CN"/>
        </w:rPr>
        <w:t>M</w:t>
      </w:r>
      <w:r>
        <w:rPr>
          <w:rFonts w:hint="eastAsia"/>
          <w:b/>
          <w:bCs/>
          <w:sz w:val="22"/>
          <w:lang w:eastAsia="zh-CN"/>
        </w:rPr>
        <w:t>I-Option5</w:t>
      </w:r>
      <w:bookmarkEnd w:id="8"/>
    </w:p>
    <w:p w14:paraId="2F979851" w14:textId="239B2A1E" w:rsidR="00F01E01" w:rsidRDefault="00F01E01" w:rsidP="00365661">
      <w:pPr>
        <w:spacing w:before="240"/>
        <w:rPr>
          <w:bCs/>
          <w:sz w:val="22"/>
          <w:szCs w:val="22"/>
          <w:lang w:eastAsia="zh-CN"/>
        </w:rPr>
      </w:pPr>
      <w:r w:rsidRPr="00F01E01">
        <w:rPr>
          <w:bCs/>
          <w:sz w:val="22"/>
          <w:szCs w:val="22"/>
          <w:lang w:eastAsia="zh-CN"/>
        </w:rPr>
        <w:t>I</w:t>
      </w:r>
      <w:r w:rsidRPr="00F01E01">
        <w:rPr>
          <w:rFonts w:hint="eastAsia"/>
          <w:bCs/>
          <w:sz w:val="22"/>
          <w:szCs w:val="22"/>
          <w:lang w:eastAsia="zh-CN"/>
        </w:rPr>
        <w:t xml:space="preserve">n </w:t>
      </w:r>
      <w:r>
        <w:rPr>
          <w:rFonts w:hint="eastAsia"/>
          <w:bCs/>
          <w:sz w:val="22"/>
          <w:szCs w:val="22"/>
          <w:lang w:eastAsia="zh-CN"/>
        </w:rPr>
        <w:t xml:space="preserve">the </w:t>
      </w:r>
      <w:r>
        <w:rPr>
          <w:bCs/>
          <w:sz w:val="22"/>
          <w:szCs w:val="22"/>
          <w:lang w:eastAsia="zh-CN"/>
        </w:rPr>
        <w:t>previous</w:t>
      </w:r>
      <w:r>
        <w:rPr>
          <w:rFonts w:hint="eastAsia"/>
          <w:bCs/>
          <w:sz w:val="22"/>
          <w:szCs w:val="22"/>
          <w:lang w:eastAsia="zh-CN"/>
        </w:rPr>
        <w:t xml:space="preserve"> meetings, </w:t>
      </w:r>
      <w:r w:rsidR="009470C5">
        <w:rPr>
          <w:rFonts w:hint="eastAsia"/>
          <w:bCs/>
          <w:sz w:val="22"/>
          <w:szCs w:val="22"/>
          <w:lang w:eastAsia="zh-CN"/>
        </w:rPr>
        <w:t xml:space="preserve">FL suggested to have </w:t>
      </w:r>
      <w:r w:rsidR="004B3913">
        <w:rPr>
          <w:rFonts w:eastAsiaTheme="minorEastAsia" w:hint="eastAsia"/>
          <w:bCs/>
          <w:sz w:val="22"/>
          <w:szCs w:val="22"/>
          <w:lang w:eastAsia="zh-CN"/>
        </w:rPr>
        <w:t xml:space="preserve">a </w:t>
      </w:r>
      <w:r w:rsidR="009470C5">
        <w:rPr>
          <w:bCs/>
          <w:sz w:val="22"/>
          <w:szCs w:val="22"/>
          <w:lang w:eastAsia="zh-CN"/>
        </w:rPr>
        <w:t>further</w:t>
      </w:r>
      <w:r w:rsidR="009470C5">
        <w:rPr>
          <w:rFonts w:hint="eastAsia"/>
          <w:bCs/>
          <w:sz w:val="22"/>
          <w:szCs w:val="22"/>
          <w:lang w:eastAsia="zh-CN"/>
        </w:rPr>
        <w:t xml:space="preserve"> study on MI-Option 5 and provided several </w:t>
      </w:r>
      <w:r w:rsidR="009470C5">
        <w:rPr>
          <w:bCs/>
          <w:sz w:val="22"/>
          <w:szCs w:val="22"/>
          <w:lang w:eastAsia="zh-CN"/>
        </w:rPr>
        <w:t>aspects</w:t>
      </w:r>
      <w:r w:rsidR="009470C5">
        <w:rPr>
          <w:rFonts w:hint="eastAsia"/>
          <w:bCs/>
          <w:sz w:val="22"/>
          <w:szCs w:val="22"/>
          <w:lang w:eastAsia="zh-CN"/>
        </w:rPr>
        <w:t xml:space="preserve"> for further </w:t>
      </w:r>
      <w:r w:rsidR="009470C5">
        <w:rPr>
          <w:bCs/>
          <w:sz w:val="22"/>
          <w:szCs w:val="22"/>
          <w:lang w:eastAsia="zh-CN"/>
        </w:rPr>
        <w:t>clarifications</w:t>
      </w:r>
      <w:r w:rsidR="00625207">
        <w:rPr>
          <w:rFonts w:eastAsiaTheme="minorEastAsia" w:hint="eastAsia"/>
          <w:bCs/>
          <w:sz w:val="22"/>
          <w:szCs w:val="22"/>
          <w:lang w:eastAsia="zh-CN"/>
        </w:rPr>
        <w:t xml:space="preserve"> as described in </w:t>
      </w:r>
      <w:r w:rsidR="00625207" w:rsidRPr="00625207">
        <w:rPr>
          <w:rFonts w:eastAsiaTheme="minorEastAsia"/>
          <w:bCs/>
          <w:sz w:val="22"/>
          <w:szCs w:val="22"/>
          <w:lang w:eastAsia="zh-CN"/>
        </w:rPr>
        <w:t>Proposal 2.1.5</w:t>
      </w:r>
      <w:r w:rsidR="00625207">
        <w:rPr>
          <w:rFonts w:eastAsiaTheme="minorEastAsia" w:hint="eastAsia"/>
          <w:bCs/>
          <w:sz w:val="22"/>
          <w:szCs w:val="22"/>
          <w:lang w:eastAsia="zh-CN"/>
        </w:rPr>
        <w:t xml:space="preserve"> </w:t>
      </w:r>
      <w:r w:rsidR="00625207" w:rsidRPr="008A11B8">
        <w:rPr>
          <w:rFonts w:eastAsiaTheme="minorEastAsia" w:hint="eastAsia"/>
          <w:bCs/>
          <w:sz w:val="22"/>
          <w:szCs w:val="22"/>
          <w:lang w:eastAsia="zh-CN"/>
        </w:rPr>
        <w:t>[</w:t>
      </w:r>
      <w:r w:rsidR="00204B03" w:rsidRPr="008A11B8">
        <w:rPr>
          <w:rFonts w:eastAsiaTheme="minorEastAsia" w:hint="eastAsia"/>
          <w:bCs/>
          <w:sz w:val="22"/>
          <w:szCs w:val="22"/>
          <w:lang w:eastAsia="zh-CN"/>
        </w:rPr>
        <w:t>2</w:t>
      </w:r>
      <w:r w:rsidR="00625207" w:rsidRPr="008A11B8">
        <w:rPr>
          <w:rFonts w:eastAsiaTheme="minorEastAsia" w:hint="eastAsia"/>
          <w:bCs/>
          <w:sz w:val="22"/>
          <w:szCs w:val="22"/>
          <w:lang w:eastAsia="zh-CN"/>
        </w:rPr>
        <w:t>]</w:t>
      </w:r>
      <w:r w:rsidR="00625207">
        <w:rPr>
          <w:rFonts w:eastAsiaTheme="minorEastAsia" w:hint="eastAsia"/>
          <w:bCs/>
          <w:sz w:val="22"/>
          <w:szCs w:val="22"/>
          <w:lang w:eastAsia="zh-CN"/>
        </w:rPr>
        <w:t xml:space="preserve"> of below:</w:t>
      </w:r>
    </w:p>
    <w:tbl>
      <w:tblPr>
        <w:tblStyle w:val="af7"/>
        <w:tblW w:w="0" w:type="auto"/>
        <w:tblLook w:val="04A0" w:firstRow="1" w:lastRow="0" w:firstColumn="1" w:lastColumn="0" w:noHBand="0" w:noVBand="1"/>
      </w:tblPr>
      <w:tblGrid>
        <w:gridCol w:w="10160"/>
      </w:tblGrid>
      <w:tr w:rsidR="00CF31E7" w:rsidRPr="00941274" w14:paraId="107E219B" w14:textId="77777777" w:rsidTr="00E205A3">
        <w:tc>
          <w:tcPr>
            <w:tcW w:w="10160" w:type="dxa"/>
          </w:tcPr>
          <w:p w14:paraId="06FDC19C" w14:textId="29FBDFE9" w:rsidR="00CF31E7" w:rsidRPr="00625207" w:rsidRDefault="00CF31E7" w:rsidP="00CF31E7">
            <w:pPr>
              <w:pStyle w:val="4"/>
              <w:rPr>
                <w:rFonts w:ascii="Times New Roman" w:hAnsi="Times New Roman"/>
                <w:b/>
                <w:sz w:val="20"/>
                <w:lang w:val="en-US" w:eastAsia="zh-CN"/>
              </w:rPr>
            </w:pPr>
            <w:bookmarkStart w:id="9" w:name="_Hlk166222865"/>
            <w:r w:rsidRPr="00625207">
              <w:rPr>
                <w:rFonts w:ascii="Times New Roman" w:hAnsi="Times New Roman"/>
                <w:b/>
                <w:bCs/>
                <w:sz w:val="20"/>
              </w:rPr>
              <w:t>Proposal 2.1.5</w:t>
            </w:r>
            <w:bookmarkEnd w:id="9"/>
          </w:p>
          <w:p w14:paraId="4FF931F9" w14:textId="77777777" w:rsidR="00CF31E7" w:rsidRPr="00625207" w:rsidRDefault="00CF31E7" w:rsidP="00CF31E7">
            <w:pPr>
              <w:pStyle w:val="af5"/>
              <w:rPr>
                <w:rFonts w:ascii="Times New Roman" w:hAnsi="Times New Roman"/>
                <w:szCs w:val="20"/>
              </w:rPr>
            </w:pPr>
            <w:r w:rsidRPr="00625207">
              <w:rPr>
                <w:rFonts w:ascii="Times New Roman" w:hAnsi="Times New Roman"/>
                <w:szCs w:val="20"/>
              </w:rPr>
              <w:t>The proponent of MI-Option 5 clarifies the procedure as below:</w:t>
            </w:r>
          </w:p>
          <w:p w14:paraId="25FEFA8F" w14:textId="77777777" w:rsidR="00CF31E7" w:rsidRPr="00625207" w:rsidRDefault="00CF31E7" w:rsidP="00CF31E7">
            <w:pPr>
              <w:pStyle w:val="aff0"/>
              <w:numPr>
                <w:ilvl w:val="0"/>
                <w:numId w:val="83"/>
              </w:numPr>
              <w:spacing w:before="0" w:after="120" w:line="240" w:lineRule="auto"/>
              <w:contextualSpacing/>
              <w:jc w:val="left"/>
              <w:rPr>
                <w:rFonts w:ascii="Times New Roman" w:hAnsi="Times New Roman"/>
                <w:sz w:val="20"/>
                <w:szCs w:val="20"/>
              </w:rPr>
            </w:pPr>
            <w:r w:rsidRPr="00625207">
              <w:rPr>
                <w:rFonts w:ascii="Times New Roman" w:hAnsi="Times New Roman"/>
                <w:sz w:val="20"/>
                <w:szCs w:val="20"/>
              </w:rPr>
              <w:t>Applicable model(s) is selected via model monitoring under a certain NW-side additional condition</w:t>
            </w:r>
          </w:p>
          <w:p w14:paraId="41DEFAB1" w14:textId="77777777" w:rsidR="00CF31E7" w:rsidRPr="00625207" w:rsidRDefault="00CF31E7" w:rsidP="00CF31E7">
            <w:pPr>
              <w:pStyle w:val="aff0"/>
              <w:numPr>
                <w:ilvl w:val="0"/>
                <w:numId w:val="83"/>
              </w:numPr>
              <w:spacing w:before="0" w:after="120" w:line="240" w:lineRule="auto"/>
              <w:contextualSpacing/>
              <w:jc w:val="left"/>
              <w:rPr>
                <w:rFonts w:ascii="Times New Roman" w:hAnsi="Times New Roman"/>
                <w:sz w:val="20"/>
                <w:szCs w:val="20"/>
              </w:rPr>
            </w:pPr>
            <w:r w:rsidRPr="00625207">
              <w:rPr>
                <w:rFonts w:ascii="Times New Roman" w:hAnsi="Times New Roman"/>
                <w:sz w:val="20"/>
                <w:szCs w:val="20"/>
              </w:rPr>
              <w:t>NW assigns model ID(s) to the applicable model(s)</w:t>
            </w:r>
          </w:p>
          <w:p w14:paraId="224441BA" w14:textId="77777777" w:rsidR="00CF31E7" w:rsidRPr="00625207" w:rsidRDefault="00CF31E7" w:rsidP="00CF31E7">
            <w:pPr>
              <w:pStyle w:val="aff0"/>
              <w:numPr>
                <w:ilvl w:val="0"/>
                <w:numId w:val="83"/>
              </w:numPr>
              <w:spacing w:before="0" w:after="120" w:line="240" w:lineRule="auto"/>
              <w:contextualSpacing/>
              <w:jc w:val="left"/>
              <w:rPr>
                <w:rFonts w:ascii="Times New Roman" w:hAnsi="Times New Roman"/>
                <w:sz w:val="20"/>
                <w:szCs w:val="20"/>
              </w:rPr>
            </w:pPr>
            <w:r w:rsidRPr="00625207">
              <w:rPr>
                <w:rFonts w:ascii="Times New Roman" w:hAnsi="Times New Roman"/>
                <w:sz w:val="20"/>
                <w:szCs w:val="20"/>
              </w:rPr>
              <w:t>The linkage between the model ID(s) and the NW-side additional conditions is setup for the model future usages</w:t>
            </w:r>
          </w:p>
          <w:p w14:paraId="4C768866" w14:textId="159F7B70" w:rsidR="00CF31E7" w:rsidRPr="00625207" w:rsidRDefault="00CF31E7" w:rsidP="00625207">
            <w:pPr>
              <w:pStyle w:val="af5"/>
              <w:rPr>
                <w:rFonts w:ascii="Times New Roman" w:eastAsiaTheme="minorEastAsia" w:hAnsi="Times New Roman"/>
                <w:szCs w:val="20"/>
                <w:lang w:eastAsia="zh-CN"/>
              </w:rPr>
            </w:pPr>
            <w:r w:rsidRPr="00625207">
              <w:rPr>
                <w:rFonts w:ascii="Times New Roman" w:hAnsi="Times New Roman"/>
                <w:szCs w:val="20"/>
              </w:rPr>
              <w:t xml:space="preserve">Meanwhile, many companies raise concerns on MI-Option 5. Thus, Proposal 2.1.5 is suggested to further study MI-Option 5 so that the group can have better understanding. </w:t>
            </w:r>
          </w:p>
          <w:p w14:paraId="7A5B807A" w14:textId="77777777" w:rsidR="00CF31E7" w:rsidRPr="00625207" w:rsidRDefault="00CF31E7" w:rsidP="00CF31E7">
            <w:pPr>
              <w:rPr>
                <w:b/>
                <w:szCs w:val="20"/>
              </w:rPr>
            </w:pPr>
            <w:r w:rsidRPr="00625207">
              <w:rPr>
                <w:b/>
                <w:szCs w:val="20"/>
                <w:u w:val="single"/>
              </w:rPr>
              <w:t>Proposal 2.1.5</w:t>
            </w:r>
            <w:r w:rsidRPr="00625207">
              <w:rPr>
                <w:b/>
                <w:szCs w:val="20"/>
              </w:rPr>
              <w:t>:</w:t>
            </w:r>
          </w:p>
          <w:p w14:paraId="235CB6D7" w14:textId="77777777" w:rsidR="00CF31E7" w:rsidRPr="00625207" w:rsidRDefault="00CF31E7" w:rsidP="00CF31E7">
            <w:pPr>
              <w:rPr>
                <w:b/>
                <w:szCs w:val="20"/>
              </w:rPr>
            </w:pPr>
            <w:r w:rsidRPr="00625207">
              <w:rPr>
                <w:b/>
                <w:szCs w:val="20"/>
              </w:rPr>
              <w:t>Further study MI-Option 5 (including feasibility) from the following aspects as a starting point:</w:t>
            </w:r>
          </w:p>
          <w:p w14:paraId="36DF2CF3" w14:textId="77777777" w:rsidR="00CF31E7" w:rsidRPr="00625207" w:rsidRDefault="00CF31E7" w:rsidP="00CF31E7">
            <w:pPr>
              <w:pStyle w:val="aff0"/>
              <w:numPr>
                <w:ilvl w:val="0"/>
                <w:numId w:val="84"/>
              </w:numPr>
              <w:spacing w:after="120" w:line="300" w:lineRule="auto"/>
              <w:contextualSpacing/>
              <w:rPr>
                <w:rFonts w:ascii="Times New Roman" w:eastAsia="Batang" w:hAnsi="Times New Roman"/>
                <w:b/>
                <w:sz w:val="20"/>
                <w:szCs w:val="20"/>
                <w:lang w:val="en-GB"/>
              </w:rPr>
            </w:pPr>
            <w:r w:rsidRPr="00625207">
              <w:rPr>
                <w:rFonts w:ascii="Times New Roman" w:hAnsi="Times New Roman"/>
                <w:b/>
                <w:sz w:val="20"/>
                <w:szCs w:val="20"/>
              </w:rPr>
              <w:t>Whether it is workable for one-sided model and/or two-sided model?</w:t>
            </w:r>
          </w:p>
          <w:p w14:paraId="2ACC2DC3" w14:textId="77777777" w:rsidR="00CF31E7" w:rsidRPr="00625207" w:rsidRDefault="00CF31E7" w:rsidP="00CF31E7">
            <w:pPr>
              <w:pStyle w:val="aff0"/>
              <w:numPr>
                <w:ilvl w:val="0"/>
                <w:numId w:val="84"/>
              </w:numPr>
              <w:spacing w:after="120" w:line="300" w:lineRule="auto"/>
              <w:contextualSpacing/>
              <w:rPr>
                <w:rFonts w:ascii="Times New Roman" w:eastAsia="Batang" w:hAnsi="Times New Roman"/>
                <w:b/>
                <w:sz w:val="20"/>
                <w:szCs w:val="20"/>
                <w:lang w:val="en-GB"/>
              </w:rPr>
            </w:pPr>
            <w:r w:rsidRPr="00625207">
              <w:rPr>
                <w:rFonts w:ascii="Times New Roman" w:hAnsi="Times New Roman"/>
                <w:b/>
                <w:sz w:val="20"/>
                <w:szCs w:val="20"/>
              </w:rPr>
              <w:t xml:space="preserve">Will local model ID or global model ID be assigned? </w:t>
            </w:r>
          </w:p>
          <w:p w14:paraId="76045041" w14:textId="77777777" w:rsidR="00CF31E7" w:rsidRPr="00625207" w:rsidRDefault="00CF31E7" w:rsidP="00CF31E7">
            <w:pPr>
              <w:pStyle w:val="aff0"/>
              <w:numPr>
                <w:ilvl w:val="0"/>
                <w:numId w:val="84"/>
              </w:numPr>
              <w:spacing w:after="120" w:line="300" w:lineRule="auto"/>
              <w:contextualSpacing/>
              <w:rPr>
                <w:rFonts w:ascii="Times New Roman" w:eastAsia="Batang" w:hAnsi="Times New Roman"/>
                <w:b/>
                <w:sz w:val="20"/>
                <w:szCs w:val="20"/>
                <w:lang w:val="en-GB"/>
              </w:rPr>
            </w:pPr>
            <w:r w:rsidRPr="00625207">
              <w:rPr>
                <w:rFonts w:ascii="Times New Roman" w:hAnsi="Times New Roman"/>
                <w:b/>
                <w:sz w:val="20"/>
                <w:szCs w:val="20"/>
              </w:rPr>
              <w:t xml:space="preserve">Whether the models identified in one cell can be known to other cells? </w:t>
            </w:r>
          </w:p>
          <w:p w14:paraId="1E87B338" w14:textId="77777777" w:rsidR="00CF31E7" w:rsidRPr="00625207" w:rsidRDefault="00CF31E7" w:rsidP="00CF31E7">
            <w:pPr>
              <w:pStyle w:val="aff0"/>
              <w:numPr>
                <w:ilvl w:val="0"/>
                <w:numId w:val="84"/>
              </w:numPr>
              <w:spacing w:after="120" w:line="300" w:lineRule="auto"/>
              <w:contextualSpacing/>
              <w:rPr>
                <w:rFonts w:ascii="Times New Roman" w:eastAsia="Batang" w:hAnsi="Times New Roman"/>
                <w:b/>
                <w:sz w:val="20"/>
                <w:szCs w:val="20"/>
                <w:lang w:val="en-GB"/>
              </w:rPr>
            </w:pPr>
            <w:r w:rsidRPr="00625207">
              <w:rPr>
                <w:rFonts w:ascii="Times New Roman" w:hAnsi="Times New Roman"/>
                <w:b/>
                <w:sz w:val="20"/>
                <w:szCs w:val="20"/>
              </w:rPr>
              <w:t>What’s the relationship between MI-Option 5 and the normal performance/model monitoring?</w:t>
            </w:r>
          </w:p>
          <w:p w14:paraId="56F32A82" w14:textId="77777777" w:rsidR="00CF31E7" w:rsidRPr="00625207" w:rsidRDefault="00CF31E7" w:rsidP="00CF31E7">
            <w:pPr>
              <w:pStyle w:val="aff0"/>
              <w:numPr>
                <w:ilvl w:val="0"/>
                <w:numId w:val="84"/>
              </w:numPr>
              <w:spacing w:after="120" w:line="300" w:lineRule="auto"/>
              <w:contextualSpacing/>
              <w:rPr>
                <w:rFonts w:ascii="Times New Roman" w:eastAsia="Batang" w:hAnsi="Times New Roman"/>
                <w:b/>
                <w:sz w:val="20"/>
                <w:szCs w:val="20"/>
                <w:lang w:val="en-GB"/>
              </w:rPr>
            </w:pPr>
            <w:r w:rsidRPr="00625207">
              <w:rPr>
                <w:rFonts w:ascii="Times New Roman" w:hAnsi="Times New Roman"/>
                <w:b/>
                <w:sz w:val="20"/>
                <w:szCs w:val="20"/>
              </w:rPr>
              <w:t xml:space="preserve">What’s the relationship with other options (e.g., MI-Option 1)? </w:t>
            </w:r>
          </w:p>
          <w:p w14:paraId="39C332BC" w14:textId="4B0D26A6" w:rsidR="00CF31E7" w:rsidRPr="00CF31E7" w:rsidRDefault="00CF31E7" w:rsidP="00CF31E7">
            <w:pPr>
              <w:pStyle w:val="aff0"/>
              <w:numPr>
                <w:ilvl w:val="0"/>
                <w:numId w:val="84"/>
              </w:numPr>
              <w:spacing w:after="120" w:line="300" w:lineRule="auto"/>
              <w:contextualSpacing/>
              <w:rPr>
                <w:rFonts w:asciiTheme="minorHAnsi" w:eastAsia="Batang" w:hAnsiTheme="minorHAnsi" w:cstheme="minorHAnsi"/>
                <w:b/>
                <w:lang w:val="en-GB"/>
              </w:rPr>
            </w:pPr>
            <w:r w:rsidRPr="00625207">
              <w:rPr>
                <w:rFonts w:ascii="Times New Roman" w:hAnsi="Times New Roman"/>
                <w:b/>
                <w:sz w:val="20"/>
                <w:szCs w:val="20"/>
              </w:rPr>
              <w:t>UE complexity and latency especially when there is no suitable AI model for one scenario/cell</w:t>
            </w:r>
          </w:p>
        </w:tc>
      </w:tr>
    </w:tbl>
    <w:p w14:paraId="3F2D2A76" w14:textId="63BD74A5" w:rsidR="00CF31E7" w:rsidRDefault="00CF31E7" w:rsidP="00365661">
      <w:pPr>
        <w:spacing w:before="240"/>
        <w:rPr>
          <w:rFonts w:eastAsiaTheme="minorEastAsia"/>
          <w:bCs/>
          <w:sz w:val="22"/>
          <w:szCs w:val="22"/>
          <w:lang w:val="en-GB" w:eastAsia="zh-CN"/>
        </w:rPr>
      </w:pPr>
      <w:r>
        <w:rPr>
          <w:rFonts w:eastAsiaTheme="minorEastAsia"/>
          <w:bCs/>
          <w:sz w:val="22"/>
          <w:szCs w:val="22"/>
          <w:lang w:val="en-GB" w:eastAsia="zh-CN"/>
        </w:rPr>
        <w:t>I</w:t>
      </w:r>
      <w:r>
        <w:rPr>
          <w:rFonts w:eastAsiaTheme="minorEastAsia" w:hint="eastAsia"/>
          <w:bCs/>
          <w:sz w:val="22"/>
          <w:szCs w:val="22"/>
          <w:lang w:val="en-GB" w:eastAsia="zh-CN"/>
        </w:rPr>
        <w:t xml:space="preserve">n this sub section, we </w:t>
      </w:r>
      <w:r w:rsidR="00625207">
        <w:rPr>
          <w:rFonts w:eastAsiaTheme="minorEastAsia" w:hint="eastAsia"/>
          <w:bCs/>
          <w:sz w:val="22"/>
          <w:szCs w:val="22"/>
          <w:lang w:val="en-GB" w:eastAsia="zh-CN"/>
        </w:rPr>
        <w:t xml:space="preserve">further </w:t>
      </w:r>
      <w:r>
        <w:rPr>
          <w:rFonts w:eastAsiaTheme="minorEastAsia" w:hint="eastAsia"/>
          <w:bCs/>
          <w:sz w:val="22"/>
          <w:szCs w:val="22"/>
          <w:lang w:val="en-GB" w:eastAsia="zh-CN"/>
        </w:rPr>
        <w:t>share our understanding</w:t>
      </w:r>
      <w:r w:rsidR="00625207">
        <w:rPr>
          <w:rFonts w:eastAsiaTheme="minorEastAsia" w:hint="eastAsia"/>
          <w:bCs/>
          <w:sz w:val="22"/>
          <w:szCs w:val="22"/>
          <w:lang w:val="en-GB" w:eastAsia="zh-CN"/>
        </w:rPr>
        <w:t>s</w:t>
      </w:r>
      <w:r>
        <w:rPr>
          <w:rFonts w:eastAsiaTheme="minorEastAsia" w:hint="eastAsia"/>
          <w:bCs/>
          <w:sz w:val="22"/>
          <w:szCs w:val="22"/>
          <w:lang w:val="en-GB" w:eastAsia="zh-CN"/>
        </w:rPr>
        <w:t xml:space="preserve"> on MI-Option5 and its potentials to be combined with MI-Option1.</w:t>
      </w:r>
    </w:p>
    <w:p w14:paraId="32D75672" w14:textId="3476F7A2" w:rsidR="00A57319" w:rsidRPr="00BA7402" w:rsidRDefault="006F353E" w:rsidP="006F353E">
      <w:pPr>
        <w:pStyle w:val="4"/>
        <w:rPr>
          <w:rFonts w:eastAsiaTheme="minorEastAsia"/>
          <w:b/>
          <w:sz w:val="22"/>
          <w:szCs w:val="22"/>
          <w:lang w:eastAsia="zh-CN"/>
        </w:rPr>
      </w:pPr>
      <w:bookmarkStart w:id="10" w:name="_Hlk166177946"/>
      <w:r>
        <w:rPr>
          <w:rFonts w:eastAsiaTheme="minorEastAsia" w:hint="eastAsia"/>
          <w:b/>
          <w:sz w:val="22"/>
          <w:szCs w:val="22"/>
          <w:lang w:eastAsia="zh-CN"/>
        </w:rPr>
        <w:lastRenderedPageBreak/>
        <w:t xml:space="preserve">2.1.2.1 </w:t>
      </w:r>
      <w:r w:rsidR="00BA7402">
        <w:rPr>
          <w:rFonts w:eastAsiaTheme="minorEastAsia" w:hint="eastAsia"/>
          <w:b/>
          <w:sz w:val="22"/>
          <w:szCs w:val="22"/>
          <w:lang w:eastAsia="zh-CN"/>
        </w:rPr>
        <w:t>F</w:t>
      </w:r>
      <w:r w:rsidR="00A57319" w:rsidRPr="00BA7402">
        <w:rPr>
          <w:rFonts w:eastAsiaTheme="minorEastAsia" w:hint="eastAsia"/>
          <w:b/>
          <w:sz w:val="22"/>
          <w:szCs w:val="22"/>
          <w:lang w:eastAsia="zh-CN"/>
        </w:rPr>
        <w:t xml:space="preserve">urther </w:t>
      </w:r>
      <w:r w:rsidR="00A57319" w:rsidRPr="00BA7402">
        <w:rPr>
          <w:rFonts w:eastAsiaTheme="minorEastAsia"/>
          <w:b/>
          <w:sz w:val="22"/>
          <w:szCs w:val="22"/>
          <w:lang w:eastAsia="zh-CN"/>
        </w:rPr>
        <w:t>clarification</w:t>
      </w:r>
      <w:r w:rsidR="00A57319" w:rsidRPr="00BA7402">
        <w:rPr>
          <w:rFonts w:eastAsiaTheme="minorEastAsia" w:hint="eastAsia"/>
          <w:b/>
          <w:sz w:val="22"/>
          <w:szCs w:val="22"/>
          <w:lang w:eastAsia="zh-CN"/>
        </w:rPr>
        <w:t>s on MI-Option5</w:t>
      </w:r>
    </w:p>
    <w:bookmarkEnd w:id="10"/>
    <w:p w14:paraId="30FB21F5" w14:textId="0D357340" w:rsidR="00625207" w:rsidRDefault="00A57319" w:rsidP="00A57319">
      <w:pPr>
        <w:spacing w:before="240"/>
        <w:rPr>
          <w:rFonts w:eastAsiaTheme="minorEastAsia"/>
          <w:bCs/>
          <w:sz w:val="22"/>
          <w:szCs w:val="22"/>
          <w:lang w:val="en-GB" w:eastAsia="zh-CN"/>
        </w:rPr>
      </w:pPr>
      <w:r w:rsidRPr="00625207">
        <w:rPr>
          <w:rFonts w:eastAsiaTheme="minorEastAsia"/>
          <w:bCs/>
          <w:sz w:val="22"/>
          <w:szCs w:val="22"/>
          <w:lang w:val="en-GB" w:eastAsia="zh-CN"/>
        </w:rPr>
        <w:t>A</w:t>
      </w:r>
      <w:r w:rsidRPr="00625207">
        <w:rPr>
          <w:rFonts w:eastAsiaTheme="minorEastAsia" w:hint="eastAsia"/>
          <w:bCs/>
          <w:sz w:val="22"/>
          <w:szCs w:val="22"/>
          <w:lang w:val="en-GB" w:eastAsia="zh-CN"/>
        </w:rPr>
        <w:t xml:space="preserve">ccording to the definition of model identification, it is a </w:t>
      </w:r>
      <w:r w:rsidRPr="00625207">
        <w:rPr>
          <w:sz w:val="22"/>
          <w:szCs w:val="22"/>
        </w:rPr>
        <w:t>process/method of identifying an AI/ML model for the common understanding between the NW and the UE</w:t>
      </w:r>
      <w:r w:rsidR="002B69AF" w:rsidRPr="00625207">
        <w:rPr>
          <w:rFonts w:eastAsiaTheme="minorEastAsia" w:hint="eastAsia"/>
          <w:sz w:val="22"/>
          <w:szCs w:val="22"/>
          <w:lang w:eastAsia="zh-CN"/>
        </w:rPr>
        <w:t xml:space="preserve">. </w:t>
      </w:r>
      <w:r w:rsidR="002B69AF" w:rsidRPr="00625207">
        <w:rPr>
          <w:rFonts w:eastAsiaTheme="minorEastAsia"/>
          <w:sz w:val="22"/>
          <w:szCs w:val="22"/>
          <w:lang w:eastAsia="zh-CN"/>
        </w:rPr>
        <w:t>F</w:t>
      </w:r>
      <w:r w:rsidR="002B69AF" w:rsidRPr="00625207">
        <w:rPr>
          <w:rFonts w:eastAsiaTheme="minorEastAsia" w:hint="eastAsia"/>
          <w:sz w:val="22"/>
          <w:szCs w:val="22"/>
          <w:lang w:eastAsia="zh-CN"/>
        </w:rPr>
        <w:t>or MI-</w:t>
      </w:r>
      <w:r w:rsidR="002B69AF" w:rsidRPr="00625207">
        <w:rPr>
          <w:rFonts w:eastAsiaTheme="minorEastAsia" w:hint="eastAsia"/>
          <w:bCs/>
          <w:sz w:val="22"/>
          <w:szCs w:val="22"/>
          <w:lang w:val="en-GB" w:eastAsia="zh-CN"/>
        </w:rPr>
        <w:t xml:space="preserve">Option5, the common understanding is </w:t>
      </w:r>
      <w:r w:rsidR="00625207">
        <w:rPr>
          <w:rFonts w:eastAsiaTheme="minorEastAsia" w:hint="eastAsia"/>
          <w:bCs/>
          <w:sz w:val="22"/>
          <w:szCs w:val="22"/>
          <w:lang w:val="en-GB" w:eastAsia="zh-CN"/>
        </w:rPr>
        <w:t>reached from</w:t>
      </w:r>
      <w:r w:rsidR="007C7D09" w:rsidRPr="00625207">
        <w:rPr>
          <w:rFonts w:eastAsiaTheme="minorEastAsia" w:hint="eastAsia"/>
          <w:bCs/>
          <w:sz w:val="22"/>
          <w:szCs w:val="22"/>
          <w:lang w:val="en-GB" w:eastAsia="zh-CN"/>
        </w:rPr>
        <w:t xml:space="preserve"> </w:t>
      </w:r>
      <w:r w:rsidR="00E5086B">
        <w:rPr>
          <w:rFonts w:eastAsiaTheme="minorEastAsia" w:hint="eastAsia"/>
          <w:bCs/>
          <w:sz w:val="22"/>
          <w:szCs w:val="22"/>
          <w:lang w:val="en-GB" w:eastAsia="zh-CN"/>
        </w:rPr>
        <w:t xml:space="preserve">the </w:t>
      </w:r>
      <w:r w:rsidR="002B69AF" w:rsidRPr="00625207">
        <w:rPr>
          <w:rFonts w:eastAsiaTheme="minorEastAsia" w:hint="eastAsia"/>
          <w:bCs/>
          <w:sz w:val="22"/>
          <w:szCs w:val="22"/>
          <w:lang w:val="en-GB" w:eastAsia="zh-CN"/>
        </w:rPr>
        <w:t>model</w:t>
      </w:r>
      <w:r w:rsidR="002B69AF" w:rsidRPr="00625207">
        <w:rPr>
          <w:rFonts w:eastAsiaTheme="minorEastAsia"/>
          <w:bCs/>
          <w:sz w:val="22"/>
          <w:szCs w:val="22"/>
          <w:lang w:val="en-GB" w:eastAsia="zh-CN"/>
        </w:rPr>
        <w:t>’</w:t>
      </w:r>
      <w:r w:rsidR="002B69AF" w:rsidRPr="00625207">
        <w:rPr>
          <w:rFonts w:eastAsiaTheme="minorEastAsia" w:hint="eastAsia"/>
          <w:bCs/>
          <w:sz w:val="22"/>
          <w:szCs w:val="22"/>
          <w:lang w:val="en-GB" w:eastAsia="zh-CN"/>
        </w:rPr>
        <w:t xml:space="preserve">s </w:t>
      </w:r>
      <w:r w:rsidR="00753266" w:rsidRPr="00625207">
        <w:rPr>
          <w:rFonts w:eastAsiaTheme="minorEastAsia" w:hint="eastAsia"/>
          <w:bCs/>
          <w:sz w:val="22"/>
          <w:szCs w:val="22"/>
          <w:lang w:val="en-GB" w:eastAsia="zh-CN"/>
        </w:rPr>
        <w:t xml:space="preserve">performance </w:t>
      </w:r>
      <w:r w:rsidR="002B69AF" w:rsidRPr="00625207">
        <w:rPr>
          <w:rFonts w:eastAsiaTheme="minorEastAsia" w:hint="eastAsia"/>
          <w:bCs/>
          <w:sz w:val="22"/>
          <w:szCs w:val="22"/>
          <w:lang w:val="en-GB" w:eastAsia="zh-CN"/>
        </w:rPr>
        <w:t xml:space="preserve">perspective. </w:t>
      </w:r>
      <w:r w:rsidR="002B69AF">
        <w:rPr>
          <w:rFonts w:eastAsiaTheme="minorEastAsia"/>
          <w:bCs/>
          <w:sz w:val="22"/>
          <w:szCs w:val="22"/>
          <w:lang w:val="en-GB" w:eastAsia="zh-CN"/>
        </w:rPr>
        <w:t>F</w:t>
      </w:r>
      <w:r w:rsidR="002B69AF">
        <w:rPr>
          <w:rFonts w:eastAsiaTheme="minorEastAsia" w:hint="eastAsia"/>
          <w:bCs/>
          <w:sz w:val="22"/>
          <w:szCs w:val="22"/>
          <w:lang w:val="en-GB" w:eastAsia="zh-CN"/>
        </w:rPr>
        <w:t xml:space="preserve">rom </w:t>
      </w:r>
      <w:r w:rsidR="00204B03">
        <w:rPr>
          <w:rFonts w:eastAsiaTheme="minorEastAsia" w:hint="eastAsia"/>
          <w:bCs/>
          <w:sz w:val="22"/>
          <w:szCs w:val="22"/>
          <w:lang w:val="en-GB" w:eastAsia="zh-CN"/>
        </w:rPr>
        <w:t xml:space="preserve">the </w:t>
      </w:r>
      <w:r w:rsidR="00EC4ED1">
        <w:rPr>
          <w:rFonts w:eastAsiaTheme="minorEastAsia" w:hint="eastAsia"/>
          <w:bCs/>
          <w:sz w:val="22"/>
          <w:szCs w:val="22"/>
          <w:lang w:val="en-GB" w:eastAsia="zh-CN"/>
        </w:rPr>
        <w:t xml:space="preserve">discussions of </w:t>
      </w:r>
      <w:r w:rsidR="002B69AF">
        <w:rPr>
          <w:rFonts w:eastAsiaTheme="minorEastAsia" w:hint="eastAsia"/>
          <w:bCs/>
          <w:sz w:val="22"/>
          <w:szCs w:val="22"/>
          <w:lang w:val="en-GB" w:eastAsia="zh-CN"/>
        </w:rPr>
        <w:t xml:space="preserve">model identifications, </w:t>
      </w:r>
      <w:r w:rsidR="00204B03">
        <w:rPr>
          <w:rFonts w:eastAsiaTheme="minorEastAsia" w:hint="eastAsia"/>
          <w:bCs/>
          <w:sz w:val="22"/>
          <w:szCs w:val="22"/>
          <w:lang w:val="en-GB" w:eastAsia="zh-CN"/>
        </w:rPr>
        <w:t>one of its</w:t>
      </w:r>
      <w:r w:rsidR="002B69AF">
        <w:rPr>
          <w:rFonts w:eastAsiaTheme="minorEastAsia" w:hint="eastAsia"/>
          <w:bCs/>
          <w:sz w:val="22"/>
          <w:szCs w:val="22"/>
          <w:lang w:val="en-GB" w:eastAsia="zh-CN"/>
        </w:rPr>
        <w:t xml:space="preserve"> </w:t>
      </w:r>
      <w:r w:rsidR="002B69AF">
        <w:rPr>
          <w:rFonts w:eastAsiaTheme="minorEastAsia"/>
          <w:bCs/>
          <w:sz w:val="22"/>
          <w:szCs w:val="22"/>
          <w:lang w:val="en-GB" w:eastAsia="zh-CN"/>
        </w:rPr>
        <w:t>necessit</w:t>
      </w:r>
      <w:r w:rsidR="00204B03">
        <w:rPr>
          <w:rFonts w:eastAsiaTheme="minorEastAsia" w:hint="eastAsia"/>
          <w:bCs/>
          <w:sz w:val="22"/>
          <w:szCs w:val="22"/>
          <w:lang w:val="en-GB" w:eastAsia="zh-CN"/>
        </w:rPr>
        <w:t>ies</w:t>
      </w:r>
      <w:r w:rsidR="002B69AF">
        <w:rPr>
          <w:rFonts w:eastAsiaTheme="minorEastAsia" w:hint="eastAsia"/>
          <w:bCs/>
          <w:sz w:val="22"/>
          <w:szCs w:val="22"/>
          <w:lang w:val="en-GB" w:eastAsia="zh-CN"/>
        </w:rPr>
        <w:t xml:space="preserve"> is to ensure the </w:t>
      </w:r>
      <w:r w:rsidR="002B69AF">
        <w:rPr>
          <w:rFonts w:eastAsiaTheme="minorEastAsia"/>
          <w:bCs/>
          <w:sz w:val="22"/>
          <w:szCs w:val="22"/>
          <w:lang w:val="en-GB" w:eastAsia="zh-CN"/>
        </w:rPr>
        <w:t>training</w:t>
      </w:r>
      <w:r w:rsidR="002B69AF">
        <w:rPr>
          <w:rFonts w:eastAsiaTheme="minorEastAsia" w:hint="eastAsia"/>
          <w:bCs/>
          <w:sz w:val="22"/>
          <w:szCs w:val="22"/>
          <w:lang w:val="en-GB" w:eastAsia="zh-CN"/>
        </w:rPr>
        <w:t>-inference</w:t>
      </w:r>
      <w:r w:rsidR="00204B03">
        <w:rPr>
          <w:rFonts w:eastAsiaTheme="minorEastAsia" w:hint="eastAsia"/>
          <w:bCs/>
          <w:sz w:val="22"/>
          <w:szCs w:val="22"/>
          <w:lang w:val="en-GB" w:eastAsia="zh-CN"/>
        </w:rPr>
        <w:t xml:space="preserve"> </w:t>
      </w:r>
      <w:r w:rsidR="002B69AF">
        <w:rPr>
          <w:rFonts w:eastAsiaTheme="minorEastAsia" w:hint="eastAsia"/>
          <w:bCs/>
          <w:sz w:val="22"/>
          <w:szCs w:val="22"/>
          <w:lang w:val="en-GB" w:eastAsia="zh-CN"/>
        </w:rPr>
        <w:t>consistency</w:t>
      </w:r>
      <w:r w:rsidR="00204B03">
        <w:rPr>
          <w:rFonts w:eastAsiaTheme="minorEastAsia" w:hint="eastAsia"/>
          <w:bCs/>
          <w:sz w:val="22"/>
          <w:szCs w:val="22"/>
          <w:lang w:val="en-GB" w:eastAsia="zh-CN"/>
        </w:rPr>
        <w:t xml:space="preserve"> </w:t>
      </w:r>
      <w:r w:rsidR="002B69AF">
        <w:rPr>
          <w:rFonts w:eastAsiaTheme="minorEastAsia" w:hint="eastAsia"/>
          <w:bCs/>
          <w:sz w:val="22"/>
          <w:szCs w:val="22"/>
          <w:lang w:val="en-GB" w:eastAsia="zh-CN"/>
        </w:rPr>
        <w:t xml:space="preserve">over NW-side </w:t>
      </w:r>
      <w:r w:rsidR="002B69AF">
        <w:rPr>
          <w:rFonts w:eastAsiaTheme="minorEastAsia"/>
          <w:bCs/>
          <w:sz w:val="22"/>
          <w:szCs w:val="22"/>
          <w:lang w:val="en-GB" w:eastAsia="zh-CN"/>
        </w:rPr>
        <w:t>additional</w:t>
      </w:r>
      <w:r w:rsidR="002B69AF">
        <w:rPr>
          <w:rFonts w:eastAsiaTheme="minorEastAsia" w:hint="eastAsia"/>
          <w:bCs/>
          <w:sz w:val="22"/>
          <w:szCs w:val="22"/>
          <w:lang w:val="en-GB" w:eastAsia="zh-CN"/>
        </w:rPr>
        <w:t xml:space="preserve"> condition</w:t>
      </w:r>
      <w:r w:rsidR="00204B03">
        <w:rPr>
          <w:rFonts w:eastAsiaTheme="minorEastAsia" w:hint="eastAsia"/>
          <w:bCs/>
          <w:sz w:val="22"/>
          <w:szCs w:val="22"/>
          <w:lang w:val="en-GB" w:eastAsia="zh-CN"/>
        </w:rPr>
        <w:t>s</w:t>
      </w:r>
      <w:r w:rsidR="002B69AF">
        <w:rPr>
          <w:rFonts w:eastAsiaTheme="minorEastAsia" w:hint="eastAsia"/>
          <w:bCs/>
          <w:sz w:val="22"/>
          <w:szCs w:val="22"/>
          <w:lang w:val="en-GB" w:eastAsia="zh-CN"/>
        </w:rPr>
        <w:t xml:space="preserve">. </w:t>
      </w:r>
      <w:r w:rsidR="002B69AF">
        <w:rPr>
          <w:rFonts w:eastAsiaTheme="minorEastAsia"/>
          <w:bCs/>
          <w:sz w:val="22"/>
          <w:szCs w:val="22"/>
          <w:lang w:val="en-GB" w:eastAsia="zh-CN"/>
        </w:rPr>
        <w:t>W</w:t>
      </w:r>
      <w:r w:rsidR="002B69AF">
        <w:rPr>
          <w:rFonts w:eastAsiaTheme="minorEastAsia" w:hint="eastAsia"/>
          <w:bCs/>
          <w:sz w:val="22"/>
          <w:szCs w:val="22"/>
          <w:lang w:val="en-GB" w:eastAsia="zh-CN"/>
        </w:rPr>
        <w:t xml:space="preserve">hile the final goal of </w:t>
      </w:r>
      <w:r w:rsidR="00204B03">
        <w:rPr>
          <w:rFonts w:eastAsiaTheme="minorEastAsia" w:hint="eastAsia"/>
          <w:bCs/>
          <w:sz w:val="22"/>
          <w:szCs w:val="22"/>
          <w:lang w:val="en-GB" w:eastAsia="zh-CN"/>
        </w:rPr>
        <w:t>keep</w:t>
      </w:r>
      <w:r w:rsidR="00EC4ED1">
        <w:rPr>
          <w:rFonts w:eastAsiaTheme="minorEastAsia" w:hint="eastAsia"/>
          <w:bCs/>
          <w:sz w:val="22"/>
          <w:szCs w:val="22"/>
          <w:lang w:val="en-GB" w:eastAsia="zh-CN"/>
        </w:rPr>
        <w:t>ing</w:t>
      </w:r>
      <w:r w:rsidR="00204B03">
        <w:rPr>
          <w:rFonts w:eastAsiaTheme="minorEastAsia" w:hint="eastAsia"/>
          <w:bCs/>
          <w:sz w:val="22"/>
          <w:szCs w:val="22"/>
          <w:lang w:val="en-GB" w:eastAsia="zh-CN"/>
        </w:rPr>
        <w:t xml:space="preserve"> the</w:t>
      </w:r>
      <w:r w:rsidR="002B69AF">
        <w:rPr>
          <w:rFonts w:eastAsiaTheme="minorEastAsia" w:hint="eastAsia"/>
          <w:bCs/>
          <w:sz w:val="22"/>
          <w:szCs w:val="22"/>
          <w:lang w:val="en-GB" w:eastAsia="zh-CN"/>
        </w:rPr>
        <w:t xml:space="preserve"> consistency is to </w:t>
      </w:r>
      <w:r w:rsidR="00204B03">
        <w:rPr>
          <w:rFonts w:eastAsiaTheme="minorEastAsia" w:hint="eastAsia"/>
          <w:bCs/>
          <w:sz w:val="22"/>
          <w:szCs w:val="22"/>
          <w:lang w:val="en-GB" w:eastAsia="zh-CN"/>
        </w:rPr>
        <w:t>confirm</w:t>
      </w:r>
      <w:r w:rsidR="002B69AF">
        <w:rPr>
          <w:rFonts w:eastAsiaTheme="minorEastAsia" w:hint="eastAsia"/>
          <w:bCs/>
          <w:sz w:val="22"/>
          <w:szCs w:val="22"/>
          <w:lang w:val="en-GB" w:eastAsia="zh-CN"/>
        </w:rPr>
        <w:t xml:space="preserve"> the model</w:t>
      </w:r>
      <w:r w:rsidR="002B69AF">
        <w:rPr>
          <w:rFonts w:eastAsiaTheme="minorEastAsia"/>
          <w:bCs/>
          <w:sz w:val="22"/>
          <w:szCs w:val="22"/>
          <w:lang w:val="en-GB" w:eastAsia="zh-CN"/>
        </w:rPr>
        <w:t>’</w:t>
      </w:r>
      <w:r w:rsidR="002B69AF">
        <w:rPr>
          <w:rFonts w:eastAsiaTheme="minorEastAsia" w:hint="eastAsia"/>
          <w:bCs/>
          <w:sz w:val="22"/>
          <w:szCs w:val="22"/>
          <w:lang w:val="en-GB" w:eastAsia="zh-CN"/>
        </w:rPr>
        <w:t xml:space="preserve">s applicability in a cell. </w:t>
      </w:r>
      <w:r w:rsidR="002B69AF">
        <w:rPr>
          <w:rFonts w:eastAsiaTheme="minorEastAsia"/>
          <w:bCs/>
          <w:sz w:val="22"/>
          <w:szCs w:val="22"/>
          <w:lang w:val="en-GB" w:eastAsia="zh-CN"/>
        </w:rPr>
        <w:t>I</w:t>
      </w:r>
      <w:r w:rsidR="002B69AF">
        <w:rPr>
          <w:rFonts w:eastAsiaTheme="minorEastAsia" w:hint="eastAsia"/>
          <w:bCs/>
          <w:sz w:val="22"/>
          <w:szCs w:val="22"/>
          <w:lang w:val="en-GB" w:eastAsia="zh-CN"/>
        </w:rPr>
        <w:t xml:space="preserve">n this sense, model-monitoring-based method is </w:t>
      </w:r>
      <w:r w:rsidR="00204B03">
        <w:rPr>
          <w:rFonts w:eastAsiaTheme="minorEastAsia" w:hint="eastAsia"/>
          <w:bCs/>
          <w:sz w:val="22"/>
          <w:szCs w:val="22"/>
          <w:lang w:val="en-GB" w:eastAsia="zh-CN"/>
        </w:rPr>
        <w:t>the</w:t>
      </w:r>
      <w:r w:rsidR="002B69AF">
        <w:rPr>
          <w:rFonts w:eastAsiaTheme="minorEastAsia" w:hint="eastAsia"/>
          <w:bCs/>
          <w:sz w:val="22"/>
          <w:szCs w:val="22"/>
          <w:lang w:val="en-GB" w:eastAsia="zh-CN"/>
        </w:rPr>
        <w:t xml:space="preserve"> direct way to assess model performance for </w:t>
      </w:r>
      <w:r w:rsidR="00204B03">
        <w:rPr>
          <w:rFonts w:eastAsiaTheme="minorEastAsia" w:hint="eastAsia"/>
          <w:bCs/>
          <w:sz w:val="22"/>
          <w:szCs w:val="22"/>
          <w:lang w:val="en-GB" w:eastAsia="zh-CN"/>
        </w:rPr>
        <w:t xml:space="preserve">model </w:t>
      </w:r>
      <w:r w:rsidR="002B69AF">
        <w:rPr>
          <w:rFonts w:eastAsiaTheme="minorEastAsia" w:hint="eastAsia"/>
          <w:bCs/>
          <w:sz w:val="22"/>
          <w:szCs w:val="22"/>
          <w:lang w:val="en-GB" w:eastAsia="zh-CN"/>
        </w:rPr>
        <w:t>activation</w:t>
      </w:r>
      <w:r w:rsidR="00204B03">
        <w:rPr>
          <w:rFonts w:eastAsiaTheme="minorEastAsia" w:hint="eastAsia"/>
          <w:bCs/>
          <w:sz w:val="22"/>
          <w:szCs w:val="22"/>
          <w:lang w:val="en-GB" w:eastAsia="zh-CN"/>
        </w:rPr>
        <w:t xml:space="preserve">, and has been concluded as the one of the four approaches to ensure the consistency </w:t>
      </w:r>
      <w:r w:rsidR="00204B03" w:rsidRPr="00E659F6">
        <w:rPr>
          <w:rFonts w:eastAsiaTheme="minorEastAsia" w:hint="eastAsia"/>
          <w:bCs/>
          <w:sz w:val="22"/>
          <w:szCs w:val="22"/>
          <w:lang w:val="en-GB" w:eastAsia="zh-CN"/>
        </w:rPr>
        <w:t>[</w:t>
      </w:r>
      <w:r w:rsidR="008A11B8" w:rsidRPr="00E659F6">
        <w:rPr>
          <w:rFonts w:eastAsiaTheme="minorEastAsia" w:hint="eastAsia"/>
          <w:bCs/>
          <w:sz w:val="22"/>
          <w:szCs w:val="22"/>
          <w:lang w:val="en-GB" w:eastAsia="zh-CN"/>
        </w:rPr>
        <w:t>3</w:t>
      </w:r>
      <w:r w:rsidR="00204B03" w:rsidRPr="00E659F6">
        <w:rPr>
          <w:rFonts w:eastAsiaTheme="minorEastAsia" w:hint="eastAsia"/>
          <w:bCs/>
          <w:sz w:val="22"/>
          <w:szCs w:val="22"/>
          <w:lang w:val="en-GB" w:eastAsia="zh-CN"/>
        </w:rPr>
        <w:t>].</w:t>
      </w:r>
      <w:r w:rsidR="00204B03">
        <w:rPr>
          <w:rFonts w:eastAsiaTheme="minorEastAsia" w:hint="eastAsia"/>
          <w:bCs/>
          <w:sz w:val="22"/>
          <w:szCs w:val="22"/>
          <w:lang w:val="en-GB" w:eastAsia="zh-CN"/>
        </w:rPr>
        <w:t xml:space="preserve">  </w:t>
      </w:r>
    </w:p>
    <w:p w14:paraId="59D679AA" w14:textId="711AECCB" w:rsidR="002B69AF" w:rsidRDefault="0055421E" w:rsidP="00A57319">
      <w:pPr>
        <w:spacing w:before="240"/>
        <w:rPr>
          <w:rFonts w:eastAsiaTheme="minorEastAsia"/>
          <w:bCs/>
          <w:sz w:val="22"/>
          <w:szCs w:val="22"/>
          <w:lang w:val="en-GB" w:eastAsia="zh-CN"/>
        </w:rPr>
      </w:pPr>
      <w:r>
        <w:rPr>
          <w:rFonts w:eastAsiaTheme="minorEastAsia"/>
          <w:bCs/>
          <w:sz w:val="22"/>
          <w:szCs w:val="22"/>
          <w:lang w:val="en-GB" w:eastAsia="zh-CN"/>
        </w:rPr>
        <w:t>I</w:t>
      </w:r>
      <w:r>
        <w:rPr>
          <w:rFonts w:eastAsiaTheme="minorEastAsia" w:hint="eastAsia"/>
          <w:bCs/>
          <w:sz w:val="22"/>
          <w:szCs w:val="22"/>
          <w:lang w:val="en-GB" w:eastAsia="zh-CN"/>
        </w:rPr>
        <w:t xml:space="preserve">n the following discussions we will further clarify the main procedures assumed for MI-Option 5. </w:t>
      </w:r>
    </w:p>
    <w:p w14:paraId="3DD1559E" w14:textId="4F581841" w:rsidR="0055421E" w:rsidRPr="00C021B8" w:rsidRDefault="003664D6" w:rsidP="00204B03">
      <w:pPr>
        <w:spacing w:before="240"/>
        <w:rPr>
          <w:rFonts w:eastAsiaTheme="minorEastAsia"/>
          <w:b/>
          <w:sz w:val="22"/>
          <w:szCs w:val="22"/>
          <w:lang w:val="en-GB" w:eastAsia="zh-CN"/>
        </w:rPr>
      </w:pPr>
      <w:bookmarkStart w:id="11" w:name="_Hlk166241773"/>
      <w:r w:rsidRPr="00C021B8">
        <w:rPr>
          <w:rFonts w:eastAsiaTheme="minorEastAsia" w:hint="eastAsia"/>
          <w:b/>
          <w:sz w:val="22"/>
          <w:szCs w:val="22"/>
          <w:lang w:val="en-GB" w:eastAsia="zh-CN"/>
        </w:rPr>
        <w:t>Proc</w:t>
      </w:r>
      <w:r w:rsidR="0055421E" w:rsidRPr="00C021B8">
        <w:rPr>
          <w:rFonts w:eastAsiaTheme="minorEastAsia" w:hint="eastAsia"/>
          <w:b/>
          <w:sz w:val="22"/>
          <w:szCs w:val="22"/>
          <w:lang w:val="en-GB" w:eastAsia="zh-CN"/>
        </w:rPr>
        <w:t xml:space="preserve">-1: UE </w:t>
      </w:r>
      <w:r w:rsidR="0055421E" w:rsidRPr="00C021B8">
        <w:rPr>
          <w:rFonts w:eastAsiaTheme="minorEastAsia"/>
          <w:b/>
          <w:sz w:val="22"/>
          <w:szCs w:val="22"/>
          <w:lang w:val="en-GB" w:eastAsia="zh-CN"/>
        </w:rPr>
        <w:t>initiate</w:t>
      </w:r>
      <w:r w:rsidRPr="00C021B8">
        <w:rPr>
          <w:rFonts w:eastAsiaTheme="minorEastAsia" w:hint="eastAsia"/>
          <w:b/>
          <w:sz w:val="22"/>
          <w:szCs w:val="22"/>
          <w:lang w:val="en-GB" w:eastAsia="zh-CN"/>
        </w:rPr>
        <w:t>s</w:t>
      </w:r>
      <w:r w:rsidR="0055421E" w:rsidRPr="00C021B8">
        <w:rPr>
          <w:rFonts w:eastAsiaTheme="minorEastAsia" w:hint="eastAsia"/>
          <w:b/>
          <w:sz w:val="22"/>
          <w:szCs w:val="22"/>
          <w:lang w:val="en-GB" w:eastAsia="zh-CN"/>
        </w:rPr>
        <w:t xml:space="preserve"> the model monitoring/selection procedure</w:t>
      </w:r>
      <w:r w:rsidR="00204B03" w:rsidRPr="00C021B8">
        <w:rPr>
          <w:rFonts w:eastAsiaTheme="minorEastAsia" w:hint="eastAsia"/>
          <w:b/>
          <w:sz w:val="22"/>
          <w:szCs w:val="22"/>
          <w:lang w:val="en-GB" w:eastAsia="zh-CN"/>
        </w:rPr>
        <w:t xml:space="preserve">, and </w:t>
      </w:r>
      <w:r w:rsidR="0055421E" w:rsidRPr="00C021B8">
        <w:rPr>
          <w:rFonts w:eastAsia="SimSun" w:hint="eastAsia"/>
          <w:b/>
          <w:bCs/>
          <w:sz w:val="22"/>
          <w:szCs w:val="22"/>
          <w:lang w:val="en-GB" w:eastAsia="zh-CN"/>
        </w:rPr>
        <w:t>NW provide</w:t>
      </w:r>
      <w:r w:rsidR="00204B03" w:rsidRPr="00C021B8">
        <w:rPr>
          <w:rFonts w:eastAsia="SimSun" w:hint="eastAsia"/>
          <w:b/>
          <w:bCs/>
          <w:sz w:val="22"/>
          <w:szCs w:val="22"/>
          <w:lang w:val="en-GB" w:eastAsia="zh-CN"/>
        </w:rPr>
        <w:t>s</w:t>
      </w:r>
      <w:r w:rsidR="0055421E" w:rsidRPr="00C021B8">
        <w:rPr>
          <w:rFonts w:eastAsia="SimSun" w:hint="eastAsia"/>
          <w:b/>
          <w:bCs/>
          <w:sz w:val="22"/>
          <w:szCs w:val="22"/>
          <w:lang w:val="en-GB" w:eastAsia="zh-CN"/>
        </w:rPr>
        <w:t xml:space="preserve"> necessary measurement </w:t>
      </w:r>
      <w:r w:rsidRPr="00C021B8">
        <w:rPr>
          <w:rFonts w:eastAsia="SimSun" w:hint="eastAsia"/>
          <w:b/>
          <w:bCs/>
          <w:sz w:val="22"/>
          <w:szCs w:val="22"/>
          <w:lang w:val="en-GB" w:eastAsia="zh-CN"/>
        </w:rPr>
        <w:t xml:space="preserve">configurations </w:t>
      </w:r>
      <w:r w:rsidR="0055421E" w:rsidRPr="00C021B8">
        <w:rPr>
          <w:rFonts w:eastAsia="SimSun" w:hint="eastAsia"/>
          <w:b/>
          <w:bCs/>
          <w:sz w:val="22"/>
          <w:szCs w:val="22"/>
          <w:lang w:val="en-GB" w:eastAsia="zh-CN"/>
        </w:rPr>
        <w:t>accordingly.</w:t>
      </w:r>
    </w:p>
    <w:bookmarkEnd w:id="11"/>
    <w:p w14:paraId="5A0FA2E8" w14:textId="5F96BF15" w:rsidR="0055421E" w:rsidRPr="004B03F8" w:rsidRDefault="0055421E" w:rsidP="00A57319">
      <w:pPr>
        <w:spacing w:before="240"/>
        <w:rPr>
          <w:rFonts w:eastAsiaTheme="minorEastAsia"/>
          <w:bCs/>
          <w:sz w:val="22"/>
          <w:szCs w:val="22"/>
          <w:lang w:val="en-GB" w:eastAsia="zh-CN"/>
        </w:rPr>
      </w:pPr>
      <w:r>
        <w:rPr>
          <w:rFonts w:eastAsiaTheme="minorEastAsia"/>
          <w:bCs/>
          <w:sz w:val="22"/>
          <w:szCs w:val="22"/>
          <w:lang w:val="en-GB" w:eastAsia="zh-CN"/>
        </w:rPr>
        <w:t>T</w:t>
      </w:r>
      <w:r>
        <w:rPr>
          <w:rFonts w:eastAsiaTheme="minorEastAsia" w:hint="eastAsia"/>
          <w:bCs/>
          <w:sz w:val="22"/>
          <w:szCs w:val="22"/>
          <w:lang w:val="en-GB" w:eastAsia="zh-CN"/>
        </w:rPr>
        <w:t xml:space="preserve">he monitoring procedure is assumed to be initiated by UE. </w:t>
      </w:r>
      <w:r w:rsidR="003664D6">
        <w:rPr>
          <w:rFonts w:eastAsiaTheme="minorEastAsia" w:hint="eastAsia"/>
          <w:bCs/>
          <w:sz w:val="22"/>
          <w:szCs w:val="22"/>
          <w:lang w:val="en-GB" w:eastAsia="zh-CN"/>
        </w:rPr>
        <w:t xml:space="preserve">The </w:t>
      </w:r>
      <w:r w:rsidR="004B03F8">
        <w:rPr>
          <w:rFonts w:eastAsiaTheme="minorEastAsia" w:hint="eastAsia"/>
          <w:bCs/>
          <w:sz w:val="22"/>
          <w:szCs w:val="22"/>
          <w:lang w:val="en-GB" w:eastAsia="zh-CN"/>
        </w:rPr>
        <w:t>UE provide</w:t>
      </w:r>
      <w:r w:rsidR="003664D6">
        <w:rPr>
          <w:rFonts w:eastAsiaTheme="minorEastAsia" w:hint="eastAsia"/>
          <w:bCs/>
          <w:sz w:val="22"/>
          <w:szCs w:val="22"/>
          <w:lang w:val="en-GB" w:eastAsia="zh-CN"/>
        </w:rPr>
        <w:t>s</w:t>
      </w:r>
      <w:r w:rsidR="004B03F8">
        <w:rPr>
          <w:rFonts w:eastAsiaTheme="minorEastAsia" w:hint="eastAsia"/>
          <w:bCs/>
          <w:sz w:val="22"/>
          <w:szCs w:val="22"/>
          <w:lang w:val="en-GB" w:eastAsia="zh-CN"/>
        </w:rPr>
        <w:t xml:space="preserve"> the measurement information for monitoring its model candidates to the NW. </w:t>
      </w:r>
      <w:r>
        <w:rPr>
          <w:rFonts w:eastAsiaTheme="minorEastAsia"/>
          <w:bCs/>
          <w:sz w:val="22"/>
          <w:szCs w:val="22"/>
          <w:lang w:val="en-GB" w:eastAsia="zh-CN"/>
        </w:rPr>
        <w:t>W</w:t>
      </w:r>
      <w:r>
        <w:rPr>
          <w:rFonts w:eastAsiaTheme="minorEastAsia" w:hint="eastAsia"/>
          <w:bCs/>
          <w:sz w:val="22"/>
          <w:szCs w:val="22"/>
          <w:lang w:val="en-GB" w:eastAsia="zh-CN"/>
        </w:rPr>
        <w:t>ith the model input/output related measurement information from UE, NW configures the necessary measurement resources to the UE for its measurement. Besides, the model monitoring performance request and model selection criteria may be configured to the UE as well.</w:t>
      </w:r>
      <w:r w:rsidR="004B03F8">
        <w:rPr>
          <w:rFonts w:eastAsiaTheme="minorEastAsia" w:hint="eastAsia"/>
          <w:bCs/>
          <w:sz w:val="22"/>
          <w:szCs w:val="22"/>
          <w:lang w:val="en-GB" w:eastAsia="zh-CN"/>
        </w:rPr>
        <w:t xml:space="preserve"> </w:t>
      </w:r>
      <w:r w:rsidR="004B03F8">
        <w:rPr>
          <w:rFonts w:eastAsiaTheme="minorEastAsia"/>
          <w:bCs/>
          <w:sz w:val="22"/>
          <w:szCs w:val="22"/>
          <w:lang w:val="en-GB" w:eastAsia="zh-CN"/>
        </w:rPr>
        <w:t>I</w:t>
      </w:r>
      <w:r w:rsidR="004B03F8">
        <w:rPr>
          <w:rFonts w:eastAsiaTheme="minorEastAsia" w:hint="eastAsia"/>
          <w:bCs/>
          <w:sz w:val="22"/>
          <w:szCs w:val="22"/>
          <w:lang w:val="en-GB" w:eastAsia="zh-CN"/>
        </w:rPr>
        <w:t xml:space="preserve">n the monitoring occasions or durations configured by NW, UE conducts the model monitoring and model selection. </w:t>
      </w:r>
      <w:r w:rsidR="004F21CE">
        <w:rPr>
          <w:rFonts w:eastAsiaTheme="minorEastAsia"/>
          <w:bCs/>
          <w:sz w:val="22"/>
          <w:szCs w:val="22"/>
          <w:lang w:val="en-GB" w:eastAsia="zh-CN"/>
        </w:rPr>
        <w:t>T</w:t>
      </w:r>
      <w:r w:rsidR="004F21CE">
        <w:rPr>
          <w:rFonts w:eastAsiaTheme="minorEastAsia" w:hint="eastAsia"/>
          <w:bCs/>
          <w:sz w:val="22"/>
          <w:szCs w:val="22"/>
          <w:lang w:val="en-GB" w:eastAsia="zh-CN"/>
        </w:rPr>
        <w:t>he monitoring occasions can be set after UE</w:t>
      </w:r>
      <w:r w:rsidR="004F21CE">
        <w:rPr>
          <w:rFonts w:eastAsiaTheme="minorEastAsia"/>
          <w:bCs/>
          <w:sz w:val="22"/>
          <w:szCs w:val="22"/>
          <w:lang w:val="en-GB" w:eastAsia="zh-CN"/>
        </w:rPr>
        <w:t>’</w:t>
      </w:r>
      <w:r w:rsidR="004F21CE">
        <w:rPr>
          <w:rFonts w:eastAsiaTheme="minorEastAsia" w:hint="eastAsia"/>
          <w:bCs/>
          <w:sz w:val="22"/>
          <w:szCs w:val="22"/>
          <w:lang w:val="en-GB" w:eastAsia="zh-CN"/>
        </w:rPr>
        <w:t>s initial access to a cell to reduce its impacts on data traffic.</w:t>
      </w:r>
    </w:p>
    <w:p w14:paraId="557D735B" w14:textId="4CCF5C6F" w:rsidR="00753266" w:rsidRDefault="003664D6" w:rsidP="00A57319">
      <w:pPr>
        <w:spacing w:before="240"/>
        <w:rPr>
          <w:rFonts w:eastAsiaTheme="minorEastAsia"/>
          <w:b/>
          <w:sz w:val="22"/>
          <w:szCs w:val="22"/>
          <w:lang w:val="en-GB" w:eastAsia="zh-CN"/>
        </w:rPr>
      </w:pPr>
      <w:r>
        <w:rPr>
          <w:rFonts w:eastAsiaTheme="minorEastAsia" w:hint="eastAsia"/>
          <w:b/>
          <w:sz w:val="22"/>
          <w:szCs w:val="22"/>
          <w:lang w:val="en-GB" w:eastAsia="zh-CN"/>
        </w:rPr>
        <w:t>Proc-2</w:t>
      </w:r>
      <w:r w:rsidR="00753266" w:rsidRPr="00753266">
        <w:rPr>
          <w:rFonts w:eastAsiaTheme="minorEastAsia" w:hint="eastAsia"/>
          <w:b/>
          <w:sz w:val="22"/>
          <w:szCs w:val="22"/>
          <w:lang w:val="en-GB" w:eastAsia="zh-CN"/>
        </w:rPr>
        <w:t xml:space="preserve">: </w:t>
      </w:r>
      <w:r w:rsidR="00753266" w:rsidRPr="00753266">
        <w:rPr>
          <w:rFonts w:eastAsiaTheme="minorEastAsia"/>
          <w:b/>
          <w:sz w:val="22"/>
          <w:szCs w:val="22"/>
          <w:lang w:val="en-GB" w:eastAsia="zh-CN"/>
        </w:rPr>
        <w:t>Applicable model(s) is selected via model monitoring under certain NW-side additional condition</w:t>
      </w:r>
      <w:r w:rsidR="00753266">
        <w:rPr>
          <w:rFonts w:eastAsiaTheme="minorEastAsia" w:hint="eastAsia"/>
          <w:b/>
          <w:sz w:val="22"/>
          <w:szCs w:val="22"/>
          <w:lang w:val="en-GB" w:eastAsia="zh-CN"/>
        </w:rPr>
        <w:t>s</w:t>
      </w:r>
      <w:r>
        <w:rPr>
          <w:rFonts w:eastAsiaTheme="minorEastAsia" w:hint="eastAsia"/>
          <w:b/>
          <w:sz w:val="22"/>
          <w:szCs w:val="22"/>
          <w:lang w:val="en-GB" w:eastAsia="zh-CN"/>
        </w:rPr>
        <w:t>.</w:t>
      </w:r>
    </w:p>
    <w:p w14:paraId="5CE4A89B" w14:textId="659721A9" w:rsidR="000F5AF6" w:rsidRDefault="00753266" w:rsidP="000F5AF6">
      <w:pPr>
        <w:spacing w:before="240"/>
        <w:rPr>
          <w:rFonts w:eastAsiaTheme="minorEastAsia"/>
          <w:bCs/>
          <w:sz w:val="22"/>
          <w:szCs w:val="22"/>
          <w:lang w:val="en-GB" w:eastAsia="zh-CN"/>
        </w:rPr>
      </w:pPr>
      <w:r>
        <w:rPr>
          <w:rFonts w:eastAsiaTheme="minorEastAsia"/>
          <w:bCs/>
          <w:sz w:val="22"/>
          <w:szCs w:val="22"/>
          <w:lang w:val="en-GB" w:eastAsia="zh-CN"/>
        </w:rPr>
        <w:t>I</w:t>
      </w:r>
      <w:r>
        <w:rPr>
          <w:rFonts w:eastAsiaTheme="minorEastAsia" w:hint="eastAsia"/>
          <w:bCs/>
          <w:sz w:val="22"/>
          <w:szCs w:val="22"/>
          <w:lang w:val="en-GB" w:eastAsia="zh-CN"/>
        </w:rPr>
        <w:t xml:space="preserve">n this procedure, the models </w:t>
      </w:r>
      <w:r>
        <w:rPr>
          <w:rFonts w:eastAsiaTheme="minorEastAsia"/>
          <w:bCs/>
          <w:sz w:val="22"/>
          <w:szCs w:val="22"/>
          <w:lang w:val="en-GB" w:eastAsia="zh-CN"/>
        </w:rPr>
        <w:t>belong</w:t>
      </w:r>
      <w:r>
        <w:rPr>
          <w:rFonts w:eastAsiaTheme="minorEastAsia" w:hint="eastAsia"/>
          <w:bCs/>
          <w:sz w:val="22"/>
          <w:szCs w:val="22"/>
          <w:lang w:val="en-GB" w:eastAsia="zh-CN"/>
        </w:rPr>
        <w:t xml:space="preserve">ing to </w:t>
      </w:r>
      <w:r w:rsidR="003664D6">
        <w:rPr>
          <w:rFonts w:eastAsiaTheme="minorEastAsia" w:hint="eastAsia"/>
          <w:bCs/>
          <w:sz w:val="22"/>
          <w:szCs w:val="22"/>
          <w:lang w:val="en-GB" w:eastAsia="zh-CN"/>
        </w:rPr>
        <w:t>a</w:t>
      </w:r>
      <w:r w:rsidR="00281CCE">
        <w:rPr>
          <w:rFonts w:eastAsiaTheme="minorEastAsia" w:hint="eastAsia"/>
          <w:bCs/>
          <w:sz w:val="22"/>
          <w:szCs w:val="22"/>
          <w:lang w:val="en-GB" w:eastAsia="zh-CN"/>
        </w:rPr>
        <w:t>n</w:t>
      </w:r>
      <w:r w:rsidR="003664D6">
        <w:rPr>
          <w:rFonts w:eastAsiaTheme="minorEastAsia" w:hint="eastAsia"/>
          <w:bCs/>
          <w:sz w:val="22"/>
          <w:szCs w:val="22"/>
          <w:lang w:val="en-GB" w:eastAsia="zh-CN"/>
        </w:rPr>
        <w:t xml:space="preserve"> </w:t>
      </w:r>
      <w:r>
        <w:rPr>
          <w:rFonts w:eastAsiaTheme="minorEastAsia" w:hint="eastAsia"/>
          <w:bCs/>
          <w:sz w:val="22"/>
          <w:szCs w:val="22"/>
          <w:lang w:val="en-GB" w:eastAsia="zh-CN"/>
        </w:rPr>
        <w:t xml:space="preserve">AI/ML feature will be assessed. During the monitoring period, it is assumed that the NW-side </w:t>
      </w:r>
      <w:r>
        <w:rPr>
          <w:rFonts w:eastAsiaTheme="minorEastAsia"/>
          <w:bCs/>
          <w:sz w:val="22"/>
          <w:szCs w:val="22"/>
          <w:lang w:val="en-GB" w:eastAsia="zh-CN"/>
        </w:rPr>
        <w:t>additional</w:t>
      </w:r>
      <w:r>
        <w:rPr>
          <w:rFonts w:eastAsiaTheme="minorEastAsia" w:hint="eastAsia"/>
          <w:bCs/>
          <w:sz w:val="22"/>
          <w:szCs w:val="22"/>
          <w:lang w:val="en-GB" w:eastAsia="zh-CN"/>
        </w:rPr>
        <w:t xml:space="preserve"> conditions are unchanged. </w:t>
      </w:r>
      <w:r w:rsidR="000F5AF6">
        <w:rPr>
          <w:rFonts w:eastAsiaTheme="minorEastAsia" w:hint="eastAsia"/>
          <w:bCs/>
          <w:sz w:val="22"/>
          <w:szCs w:val="22"/>
          <w:lang w:val="en-GB" w:eastAsia="zh-CN"/>
        </w:rPr>
        <w:t xml:space="preserve">The </w:t>
      </w:r>
      <w:r w:rsidR="000F5AF6">
        <w:rPr>
          <w:rFonts w:eastAsiaTheme="minorEastAsia"/>
          <w:bCs/>
          <w:sz w:val="22"/>
          <w:szCs w:val="22"/>
          <w:lang w:val="en-GB" w:eastAsia="zh-CN"/>
        </w:rPr>
        <w:t>possibility</w:t>
      </w:r>
      <w:r w:rsidR="000F5AF6">
        <w:rPr>
          <w:rFonts w:eastAsiaTheme="minorEastAsia" w:hint="eastAsia"/>
          <w:bCs/>
          <w:sz w:val="22"/>
          <w:szCs w:val="22"/>
          <w:lang w:val="en-GB" w:eastAsia="zh-CN"/>
        </w:rPr>
        <w:t xml:space="preserve"> of the </w:t>
      </w:r>
      <w:r w:rsidR="000F5AF6">
        <w:rPr>
          <w:rFonts w:eastAsiaTheme="minorEastAsia"/>
          <w:bCs/>
          <w:sz w:val="22"/>
          <w:szCs w:val="22"/>
          <w:lang w:val="en-GB" w:eastAsia="zh-CN"/>
        </w:rPr>
        <w:t>associated</w:t>
      </w:r>
      <w:r w:rsidR="000F5AF6">
        <w:rPr>
          <w:rFonts w:eastAsiaTheme="minorEastAsia" w:hint="eastAsia"/>
          <w:bCs/>
          <w:sz w:val="22"/>
          <w:szCs w:val="22"/>
          <w:lang w:val="en-GB" w:eastAsia="zh-CN"/>
        </w:rPr>
        <w:t xml:space="preserve"> ID being available in MI-Option5 is not excluded</w:t>
      </w:r>
      <w:r w:rsidR="00230E24">
        <w:rPr>
          <w:rFonts w:eastAsiaTheme="minorEastAsia" w:hint="eastAsia"/>
          <w:bCs/>
          <w:sz w:val="22"/>
          <w:szCs w:val="22"/>
          <w:lang w:val="en-GB" w:eastAsia="zh-CN"/>
        </w:rPr>
        <w:t>. I</w:t>
      </w:r>
      <w:r w:rsidR="00C021B8">
        <w:rPr>
          <w:rFonts w:eastAsiaTheme="minorEastAsia" w:hint="eastAsia"/>
          <w:bCs/>
          <w:sz w:val="22"/>
          <w:szCs w:val="22"/>
          <w:lang w:val="en-GB" w:eastAsia="zh-CN"/>
        </w:rPr>
        <w:t xml:space="preserve">n this case, </w:t>
      </w:r>
      <w:r w:rsidR="000F5AF6">
        <w:rPr>
          <w:rFonts w:eastAsiaTheme="minorEastAsia" w:hint="eastAsia"/>
          <w:bCs/>
          <w:sz w:val="22"/>
          <w:szCs w:val="22"/>
          <w:lang w:val="en-GB" w:eastAsia="zh-CN"/>
        </w:rPr>
        <w:t xml:space="preserve">the model candidates for </w:t>
      </w:r>
      <w:r w:rsidR="00281CCE">
        <w:rPr>
          <w:rFonts w:eastAsiaTheme="minorEastAsia" w:hint="eastAsia"/>
          <w:bCs/>
          <w:sz w:val="22"/>
          <w:szCs w:val="22"/>
          <w:lang w:val="en-GB" w:eastAsia="zh-CN"/>
        </w:rPr>
        <w:t xml:space="preserve">model </w:t>
      </w:r>
      <w:r w:rsidR="000F5AF6">
        <w:rPr>
          <w:rFonts w:eastAsiaTheme="minorEastAsia" w:hint="eastAsia"/>
          <w:bCs/>
          <w:sz w:val="22"/>
          <w:szCs w:val="22"/>
          <w:lang w:val="en-GB" w:eastAsia="zh-CN"/>
        </w:rPr>
        <w:t>selection can be the models with the same associated ID.</w:t>
      </w:r>
    </w:p>
    <w:p w14:paraId="178043AD" w14:textId="04991387" w:rsidR="00753266" w:rsidRDefault="000F5AF6" w:rsidP="00A57319">
      <w:pPr>
        <w:spacing w:before="240"/>
        <w:rPr>
          <w:rFonts w:eastAsiaTheme="minorEastAsia"/>
          <w:bCs/>
          <w:sz w:val="22"/>
          <w:szCs w:val="22"/>
          <w:lang w:val="en-GB" w:eastAsia="zh-CN"/>
        </w:rPr>
      </w:pPr>
      <w:r>
        <w:rPr>
          <w:rFonts w:eastAsiaTheme="minorEastAsia" w:hint="eastAsia"/>
          <w:bCs/>
          <w:sz w:val="22"/>
          <w:szCs w:val="22"/>
          <w:lang w:val="en-GB" w:eastAsia="zh-CN"/>
        </w:rPr>
        <w:t>Regarding the type of monitoring, it can be assumed as</w:t>
      </w:r>
      <w:r w:rsidR="00936825">
        <w:rPr>
          <w:rFonts w:eastAsiaTheme="minorEastAsia" w:hint="eastAsia"/>
          <w:bCs/>
          <w:sz w:val="22"/>
          <w:szCs w:val="22"/>
          <w:lang w:val="en-GB" w:eastAsia="zh-CN"/>
        </w:rPr>
        <w:t xml:space="preserve"> a</w:t>
      </w:r>
      <w:r>
        <w:rPr>
          <w:rFonts w:eastAsiaTheme="minorEastAsia" w:hint="eastAsia"/>
          <w:bCs/>
          <w:sz w:val="22"/>
          <w:szCs w:val="22"/>
          <w:lang w:val="en-GB" w:eastAsia="zh-CN"/>
        </w:rPr>
        <w:t xml:space="preserve"> UE-side monitoring</w:t>
      </w:r>
      <w:r w:rsidR="00281CCE">
        <w:rPr>
          <w:rFonts w:eastAsiaTheme="minorEastAsia" w:hint="eastAsia"/>
          <w:bCs/>
          <w:sz w:val="22"/>
          <w:szCs w:val="22"/>
          <w:lang w:val="en-GB" w:eastAsia="zh-CN"/>
        </w:rPr>
        <w:t xml:space="preserve">. </w:t>
      </w:r>
      <w:r w:rsidR="006A674E">
        <w:rPr>
          <w:rFonts w:eastAsiaTheme="minorEastAsia"/>
          <w:bCs/>
          <w:sz w:val="22"/>
          <w:szCs w:val="22"/>
          <w:lang w:val="en-GB" w:eastAsia="zh-CN"/>
        </w:rPr>
        <w:t>I</w:t>
      </w:r>
      <w:r w:rsidR="006A674E">
        <w:rPr>
          <w:rFonts w:eastAsiaTheme="minorEastAsia" w:hint="eastAsia"/>
          <w:bCs/>
          <w:sz w:val="22"/>
          <w:szCs w:val="22"/>
          <w:lang w:val="en-GB" w:eastAsia="zh-CN"/>
        </w:rPr>
        <w:t xml:space="preserve">t is to assess the performance of AI/ML </w:t>
      </w:r>
      <w:r w:rsidR="00C021B8">
        <w:rPr>
          <w:rFonts w:eastAsiaTheme="minorEastAsia" w:hint="eastAsia"/>
          <w:bCs/>
          <w:sz w:val="22"/>
          <w:szCs w:val="22"/>
          <w:lang w:val="en-GB" w:eastAsia="zh-CN"/>
        </w:rPr>
        <w:t xml:space="preserve">candidate </w:t>
      </w:r>
      <w:r w:rsidR="006A674E">
        <w:rPr>
          <w:rFonts w:eastAsiaTheme="minorEastAsia" w:hint="eastAsia"/>
          <w:bCs/>
          <w:sz w:val="22"/>
          <w:szCs w:val="22"/>
          <w:lang w:val="en-GB" w:eastAsia="zh-CN"/>
        </w:rPr>
        <w:t xml:space="preserve">models and </w:t>
      </w:r>
      <w:r w:rsidR="006A674E">
        <w:rPr>
          <w:rFonts w:eastAsiaTheme="minorEastAsia"/>
          <w:bCs/>
          <w:sz w:val="22"/>
          <w:szCs w:val="22"/>
          <w:lang w:val="en-GB" w:eastAsia="zh-CN"/>
        </w:rPr>
        <w:t>select</w:t>
      </w:r>
      <w:r w:rsidR="006A674E">
        <w:rPr>
          <w:rFonts w:eastAsiaTheme="minorEastAsia" w:hint="eastAsia"/>
          <w:bCs/>
          <w:sz w:val="22"/>
          <w:szCs w:val="22"/>
          <w:lang w:val="en-GB" w:eastAsia="zh-CN"/>
        </w:rPr>
        <w:t xml:space="preserve"> one with the best performance or select the ones meeting the NW</w:t>
      </w:r>
      <w:r w:rsidR="006A674E">
        <w:rPr>
          <w:rFonts w:eastAsiaTheme="minorEastAsia"/>
          <w:bCs/>
          <w:sz w:val="22"/>
          <w:szCs w:val="22"/>
          <w:lang w:val="en-GB" w:eastAsia="zh-CN"/>
        </w:rPr>
        <w:t>’</w:t>
      </w:r>
      <w:r w:rsidR="006A674E">
        <w:rPr>
          <w:rFonts w:eastAsiaTheme="minorEastAsia" w:hint="eastAsia"/>
          <w:bCs/>
          <w:sz w:val="22"/>
          <w:szCs w:val="22"/>
          <w:lang w:val="en-GB" w:eastAsia="zh-CN"/>
        </w:rPr>
        <w:t xml:space="preserve">s performance requirements. </w:t>
      </w:r>
      <w:r w:rsidR="006A674E">
        <w:rPr>
          <w:rFonts w:eastAsiaTheme="minorEastAsia"/>
          <w:bCs/>
          <w:sz w:val="22"/>
          <w:szCs w:val="22"/>
          <w:lang w:val="en-GB" w:eastAsia="zh-CN"/>
        </w:rPr>
        <w:t>I</w:t>
      </w:r>
      <w:r w:rsidR="006A674E">
        <w:rPr>
          <w:rFonts w:eastAsiaTheme="minorEastAsia" w:hint="eastAsia"/>
          <w:bCs/>
          <w:sz w:val="22"/>
          <w:szCs w:val="22"/>
          <w:lang w:val="en-GB" w:eastAsia="zh-CN"/>
        </w:rPr>
        <w:t xml:space="preserve">t may also </w:t>
      </w:r>
      <w:r w:rsidR="006A674E">
        <w:rPr>
          <w:rFonts w:eastAsiaTheme="minorEastAsia"/>
          <w:bCs/>
          <w:sz w:val="22"/>
          <w:szCs w:val="22"/>
          <w:lang w:val="en-GB" w:eastAsia="zh-CN"/>
        </w:rPr>
        <w:t>include</w:t>
      </w:r>
      <w:r w:rsidR="006A674E">
        <w:rPr>
          <w:rFonts w:eastAsiaTheme="minorEastAsia" w:hint="eastAsia"/>
          <w:bCs/>
          <w:sz w:val="22"/>
          <w:szCs w:val="22"/>
          <w:lang w:val="en-GB" w:eastAsia="zh-CN"/>
        </w:rPr>
        <w:t xml:space="preserve"> the performance comparison between </w:t>
      </w:r>
      <w:r w:rsidR="000402AC">
        <w:rPr>
          <w:rFonts w:eastAsiaTheme="minorEastAsia" w:hint="eastAsia"/>
          <w:bCs/>
          <w:sz w:val="22"/>
          <w:szCs w:val="22"/>
          <w:lang w:val="en-GB" w:eastAsia="zh-CN"/>
        </w:rPr>
        <w:t xml:space="preserve">the </w:t>
      </w:r>
      <w:r w:rsidR="006A674E">
        <w:rPr>
          <w:rFonts w:eastAsiaTheme="minorEastAsia" w:hint="eastAsia"/>
          <w:bCs/>
          <w:sz w:val="22"/>
          <w:szCs w:val="22"/>
          <w:lang w:val="en-GB" w:eastAsia="zh-CN"/>
        </w:rPr>
        <w:t xml:space="preserve">AI/ML method and </w:t>
      </w:r>
      <w:r w:rsidR="000402AC">
        <w:rPr>
          <w:rFonts w:eastAsiaTheme="minorEastAsia" w:hint="eastAsia"/>
          <w:bCs/>
          <w:sz w:val="22"/>
          <w:szCs w:val="22"/>
          <w:lang w:val="en-GB" w:eastAsia="zh-CN"/>
        </w:rPr>
        <w:t xml:space="preserve">the </w:t>
      </w:r>
      <w:r w:rsidR="006A674E">
        <w:rPr>
          <w:rFonts w:eastAsiaTheme="minorEastAsia" w:hint="eastAsia"/>
          <w:bCs/>
          <w:sz w:val="22"/>
          <w:szCs w:val="22"/>
          <w:lang w:val="en-GB" w:eastAsia="zh-CN"/>
        </w:rPr>
        <w:t xml:space="preserve">non-AI/ML </w:t>
      </w:r>
      <w:r w:rsidR="006A674E">
        <w:rPr>
          <w:rFonts w:eastAsiaTheme="minorEastAsia"/>
          <w:bCs/>
          <w:sz w:val="22"/>
          <w:szCs w:val="22"/>
          <w:lang w:val="en-GB" w:eastAsia="zh-CN"/>
        </w:rPr>
        <w:t>method</w:t>
      </w:r>
      <w:r w:rsidR="006A674E">
        <w:rPr>
          <w:rFonts w:eastAsiaTheme="minorEastAsia" w:hint="eastAsia"/>
          <w:bCs/>
          <w:sz w:val="22"/>
          <w:szCs w:val="22"/>
          <w:lang w:val="en-GB" w:eastAsia="zh-CN"/>
        </w:rPr>
        <w:t xml:space="preserve">. </w:t>
      </w:r>
      <w:r w:rsidR="006A674E">
        <w:rPr>
          <w:rFonts w:eastAsiaTheme="minorEastAsia"/>
          <w:bCs/>
          <w:sz w:val="22"/>
          <w:szCs w:val="22"/>
          <w:lang w:val="en-GB" w:eastAsia="zh-CN"/>
        </w:rPr>
        <w:t>T</w:t>
      </w:r>
      <w:r w:rsidR="006A674E">
        <w:rPr>
          <w:rFonts w:eastAsiaTheme="minorEastAsia" w:hint="eastAsia"/>
          <w:bCs/>
          <w:sz w:val="22"/>
          <w:szCs w:val="22"/>
          <w:lang w:val="en-GB" w:eastAsia="zh-CN"/>
        </w:rPr>
        <w:t>he procedure is mainly corresponding to model monitoring/assessment of inactive models studied in Rel-18 SI</w:t>
      </w:r>
      <w:r w:rsidR="00C021B8">
        <w:rPr>
          <w:rFonts w:eastAsiaTheme="minorEastAsia" w:hint="eastAsia"/>
          <w:bCs/>
          <w:sz w:val="22"/>
          <w:szCs w:val="22"/>
          <w:lang w:val="en-GB" w:eastAsia="zh-CN"/>
        </w:rPr>
        <w:t xml:space="preserve"> </w:t>
      </w:r>
      <w:r w:rsidR="00C021B8" w:rsidRPr="00E659F6">
        <w:rPr>
          <w:rFonts w:eastAsiaTheme="minorEastAsia" w:hint="eastAsia"/>
          <w:bCs/>
          <w:sz w:val="22"/>
          <w:szCs w:val="22"/>
          <w:lang w:val="en-GB" w:eastAsia="zh-CN"/>
        </w:rPr>
        <w:t>[</w:t>
      </w:r>
      <w:r w:rsidR="008A11B8" w:rsidRPr="00E659F6">
        <w:rPr>
          <w:rFonts w:eastAsiaTheme="minorEastAsia" w:hint="eastAsia"/>
          <w:bCs/>
          <w:sz w:val="22"/>
          <w:szCs w:val="22"/>
          <w:lang w:val="en-GB" w:eastAsia="zh-CN"/>
        </w:rPr>
        <w:t>3</w:t>
      </w:r>
      <w:r w:rsidR="00C021B8" w:rsidRPr="00E659F6">
        <w:rPr>
          <w:rFonts w:eastAsiaTheme="minorEastAsia" w:hint="eastAsia"/>
          <w:bCs/>
          <w:sz w:val="22"/>
          <w:szCs w:val="22"/>
          <w:lang w:val="en-GB" w:eastAsia="zh-CN"/>
        </w:rPr>
        <w:t>]</w:t>
      </w:r>
      <w:r w:rsidR="006A674E" w:rsidRPr="00E659F6">
        <w:rPr>
          <w:rFonts w:eastAsiaTheme="minorEastAsia" w:hint="eastAsia"/>
          <w:bCs/>
          <w:sz w:val="22"/>
          <w:szCs w:val="22"/>
          <w:lang w:val="en-GB" w:eastAsia="zh-CN"/>
        </w:rPr>
        <w:t>.</w:t>
      </w:r>
      <w:r w:rsidR="006A674E">
        <w:rPr>
          <w:rFonts w:eastAsiaTheme="minorEastAsia" w:hint="eastAsia"/>
          <w:bCs/>
          <w:sz w:val="22"/>
          <w:szCs w:val="22"/>
          <w:lang w:val="en-GB" w:eastAsia="zh-CN"/>
        </w:rPr>
        <w:t xml:space="preserve"> </w:t>
      </w:r>
      <w:r w:rsidR="00281CCE">
        <w:rPr>
          <w:rFonts w:eastAsiaTheme="minorEastAsia" w:hint="eastAsia"/>
          <w:bCs/>
          <w:sz w:val="22"/>
          <w:szCs w:val="22"/>
          <w:lang w:val="en-GB" w:eastAsia="zh-CN"/>
        </w:rPr>
        <w:t xml:space="preserve">To </w:t>
      </w:r>
      <w:r w:rsidR="00281CCE">
        <w:rPr>
          <w:rFonts w:eastAsiaTheme="minorEastAsia"/>
          <w:bCs/>
          <w:sz w:val="22"/>
          <w:szCs w:val="22"/>
          <w:lang w:val="en-GB" w:eastAsia="zh-CN"/>
        </w:rPr>
        <w:t>reduce</w:t>
      </w:r>
      <w:r w:rsidR="00281CCE">
        <w:rPr>
          <w:rFonts w:eastAsiaTheme="minorEastAsia" w:hint="eastAsia"/>
          <w:bCs/>
          <w:sz w:val="22"/>
          <w:szCs w:val="22"/>
          <w:lang w:val="en-GB" w:eastAsia="zh-CN"/>
        </w:rPr>
        <w:t xml:space="preserve"> air interface overhead for monitoring multiple models, there </w:t>
      </w:r>
      <w:r w:rsidR="00C021B8">
        <w:rPr>
          <w:rFonts w:eastAsiaTheme="minorEastAsia" w:hint="eastAsia"/>
          <w:bCs/>
          <w:sz w:val="22"/>
          <w:szCs w:val="22"/>
          <w:lang w:val="en-GB" w:eastAsia="zh-CN"/>
        </w:rPr>
        <w:t>may be</w:t>
      </w:r>
      <w:r w:rsidR="00281CCE">
        <w:rPr>
          <w:rFonts w:eastAsiaTheme="minorEastAsia" w:hint="eastAsia"/>
          <w:bCs/>
          <w:sz w:val="22"/>
          <w:szCs w:val="22"/>
          <w:lang w:val="en-GB" w:eastAsia="zh-CN"/>
        </w:rPr>
        <w:t xml:space="preserve"> no</w:t>
      </w:r>
      <w:r w:rsidR="00936825">
        <w:rPr>
          <w:rFonts w:eastAsiaTheme="minorEastAsia" w:hint="eastAsia"/>
          <w:bCs/>
          <w:sz w:val="22"/>
          <w:szCs w:val="22"/>
          <w:lang w:val="en-GB" w:eastAsia="zh-CN"/>
        </w:rPr>
        <w:t xml:space="preserve"> </w:t>
      </w:r>
      <w:r>
        <w:rPr>
          <w:rFonts w:eastAsiaTheme="minorEastAsia"/>
          <w:bCs/>
          <w:sz w:val="22"/>
          <w:szCs w:val="22"/>
          <w:lang w:val="en-GB" w:eastAsia="zh-CN"/>
        </w:rPr>
        <w:t>performance</w:t>
      </w:r>
      <w:r>
        <w:rPr>
          <w:rFonts w:eastAsiaTheme="minorEastAsia" w:hint="eastAsia"/>
          <w:bCs/>
          <w:sz w:val="22"/>
          <w:szCs w:val="22"/>
          <w:lang w:val="en-GB" w:eastAsia="zh-CN"/>
        </w:rPr>
        <w:t xml:space="preserve"> metric </w:t>
      </w:r>
      <w:r w:rsidR="00281CCE">
        <w:rPr>
          <w:rFonts w:eastAsiaTheme="minorEastAsia"/>
          <w:bCs/>
          <w:sz w:val="22"/>
          <w:szCs w:val="22"/>
          <w:lang w:val="en-GB" w:eastAsia="zh-CN"/>
        </w:rPr>
        <w:t>reporting</w:t>
      </w:r>
      <w:r w:rsidR="00281CCE">
        <w:rPr>
          <w:rFonts w:eastAsiaTheme="minorEastAsia" w:hint="eastAsia"/>
          <w:bCs/>
          <w:sz w:val="22"/>
          <w:szCs w:val="22"/>
          <w:lang w:val="en-GB" w:eastAsia="zh-CN"/>
        </w:rPr>
        <w:t xml:space="preserve"> </w:t>
      </w:r>
      <w:r w:rsidR="00C021B8">
        <w:rPr>
          <w:rFonts w:eastAsiaTheme="minorEastAsia" w:hint="eastAsia"/>
          <w:bCs/>
          <w:sz w:val="22"/>
          <w:szCs w:val="22"/>
          <w:lang w:val="en-GB" w:eastAsia="zh-CN"/>
        </w:rPr>
        <w:t xml:space="preserve">from the UE </w:t>
      </w:r>
      <w:r w:rsidR="00936825">
        <w:rPr>
          <w:rFonts w:eastAsiaTheme="minorEastAsia" w:hint="eastAsia"/>
          <w:bCs/>
          <w:sz w:val="22"/>
          <w:szCs w:val="22"/>
          <w:lang w:val="en-GB" w:eastAsia="zh-CN"/>
        </w:rPr>
        <w:t xml:space="preserve">to </w:t>
      </w:r>
      <w:r w:rsidR="00281CCE">
        <w:rPr>
          <w:rFonts w:eastAsiaTheme="minorEastAsia" w:hint="eastAsia"/>
          <w:bCs/>
          <w:sz w:val="22"/>
          <w:szCs w:val="22"/>
          <w:lang w:val="en-GB" w:eastAsia="zh-CN"/>
        </w:rPr>
        <w:t xml:space="preserve">the </w:t>
      </w:r>
      <w:r w:rsidR="00936825">
        <w:rPr>
          <w:rFonts w:eastAsiaTheme="minorEastAsia" w:hint="eastAsia"/>
          <w:bCs/>
          <w:sz w:val="22"/>
          <w:szCs w:val="22"/>
          <w:lang w:val="en-GB" w:eastAsia="zh-CN"/>
        </w:rPr>
        <w:t xml:space="preserve">NW </w:t>
      </w:r>
      <w:r>
        <w:rPr>
          <w:rFonts w:eastAsiaTheme="minorEastAsia" w:hint="eastAsia"/>
          <w:bCs/>
          <w:sz w:val="22"/>
          <w:szCs w:val="22"/>
          <w:lang w:val="en-GB" w:eastAsia="zh-CN"/>
        </w:rPr>
        <w:t>before model</w:t>
      </w:r>
      <w:r w:rsidR="00281CCE">
        <w:rPr>
          <w:rFonts w:eastAsiaTheme="minorEastAsia" w:hint="eastAsia"/>
          <w:bCs/>
          <w:sz w:val="22"/>
          <w:szCs w:val="22"/>
          <w:lang w:val="en-GB" w:eastAsia="zh-CN"/>
        </w:rPr>
        <w:t>(s)</w:t>
      </w:r>
      <w:r>
        <w:rPr>
          <w:rFonts w:eastAsiaTheme="minorEastAsia" w:hint="eastAsia"/>
          <w:bCs/>
          <w:sz w:val="22"/>
          <w:szCs w:val="22"/>
          <w:lang w:val="en-GB" w:eastAsia="zh-CN"/>
        </w:rPr>
        <w:t xml:space="preserve"> being selected.</w:t>
      </w:r>
      <w:r w:rsidR="006A674E">
        <w:rPr>
          <w:rFonts w:eastAsiaTheme="minorEastAsia" w:hint="eastAsia"/>
          <w:bCs/>
          <w:sz w:val="22"/>
          <w:szCs w:val="22"/>
          <w:lang w:val="en-GB" w:eastAsia="zh-CN"/>
        </w:rPr>
        <w:t xml:space="preserve"> </w:t>
      </w:r>
    </w:p>
    <w:p w14:paraId="0B3BF4D7" w14:textId="71F333BF" w:rsidR="004E664A" w:rsidRDefault="004E664A" w:rsidP="004E664A">
      <w:pPr>
        <w:spacing w:before="240"/>
        <w:rPr>
          <w:rFonts w:eastAsiaTheme="minorEastAsia"/>
          <w:bCs/>
          <w:sz w:val="22"/>
          <w:szCs w:val="22"/>
          <w:lang w:val="en-GB" w:eastAsia="zh-CN"/>
        </w:rPr>
      </w:pPr>
      <w:r>
        <w:rPr>
          <w:rFonts w:eastAsiaTheme="minorEastAsia" w:hint="eastAsia"/>
          <w:bCs/>
          <w:sz w:val="22"/>
          <w:szCs w:val="22"/>
          <w:lang w:val="en-GB" w:eastAsia="zh-CN"/>
        </w:rPr>
        <w:t>From the tdocs and comments to FL</w:t>
      </w:r>
      <w:r>
        <w:rPr>
          <w:rFonts w:eastAsiaTheme="minorEastAsia"/>
          <w:bCs/>
          <w:sz w:val="22"/>
          <w:szCs w:val="22"/>
          <w:lang w:val="en-GB" w:eastAsia="zh-CN"/>
        </w:rPr>
        <w:t>’</w:t>
      </w:r>
      <w:r>
        <w:rPr>
          <w:rFonts w:eastAsiaTheme="minorEastAsia" w:hint="eastAsia"/>
          <w:bCs/>
          <w:sz w:val="22"/>
          <w:szCs w:val="22"/>
          <w:lang w:val="en-GB" w:eastAsia="zh-CN"/>
        </w:rPr>
        <w:t>s summary</w:t>
      </w:r>
      <w:r w:rsidR="00C021B8">
        <w:rPr>
          <w:rFonts w:eastAsiaTheme="minorEastAsia" w:hint="eastAsia"/>
          <w:bCs/>
          <w:sz w:val="22"/>
          <w:szCs w:val="22"/>
          <w:lang w:val="en-GB" w:eastAsia="zh-CN"/>
        </w:rPr>
        <w:t xml:space="preserve"> in the </w:t>
      </w:r>
      <w:r w:rsidR="00C021B8">
        <w:rPr>
          <w:rFonts w:eastAsiaTheme="minorEastAsia"/>
          <w:bCs/>
          <w:sz w:val="22"/>
          <w:szCs w:val="22"/>
          <w:lang w:val="en-GB" w:eastAsia="zh-CN"/>
        </w:rPr>
        <w:t>previous</w:t>
      </w:r>
      <w:r w:rsidR="00C021B8">
        <w:rPr>
          <w:rFonts w:eastAsiaTheme="minorEastAsia" w:hint="eastAsia"/>
          <w:bCs/>
          <w:sz w:val="22"/>
          <w:szCs w:val="22"/>
          <w:lang w:val="en-GB" w:eastAsia="zh-CN"/>
        </w:rPr>
        <w:t xml:space="preserve"> meeting</w:t>
      </w:r>
      <w:r>
        <w:rPr>
          <w:rFonts w:eastAsiaTheme="minorEastAsia" w:hint="eastAsia"/>
          <w:bCs/>
          <w:sz w:val="22"/>
          <w:szCs w:val="22"/>
          <w:lang w:val="en-GB" w:eastAsia="zh-CN"/>
        </w:rPr>
        <w:t xml:space="preserve">, some companies show the concerns on the complexity, overhead and latency for model monitoring. We think the cost for monitoring on the models of an AI/ML features is something </w:t>
      </w:r>
      <w:r>
        <w:rPr>
          <w:rFonts w:eastAsiaTheme="minorEastAsia"/>
          <w:bCs/>
          <w:sz w:val="22"/>
          <w:szCs w:val="22"/>
          <w:lang w:val="en-GB" w:eastAsia="zh-CN"/>
        </w:rPr>
        <w:t>must</w:t>
      </w:r>
      <w:r>
        <w:rPr>
          <w:rFonts w:eastAsiaTheme="minorEastAsia" w:hint="eastAsia"/>
          <w:bCs/>
          <w:sz w:val="22"/>
          <w:szCs w:val="22"/>
          <w:lang w:val="en-GB" w:eastAsia="zh-CN"/>
        </w:rPr>
        <w:t xml:space="preserve"> pay </w:t>
      </w:r>
      <w:r>
        <w:rPr>
          <w:rFonts w:eastAsiaTheme="minorEastAsia"/>
          <w:bCs/>
          <w:sz w:val="22"/>
          <w:szCs w:val="22"/>
          <w:lang w:val="en-GB" w:eastAsia="zh-CN"/>
        </w:rPr>
        <w:t>for a</w:t>
      </w:r>
      <w:r>
        <w:rPr>
          <w:rFonts w:eastAsiaTheme="minorEastAsia" w:hint="eastAsia"/>
          <w:bCs/>
          <w:sz w:val="22"/>
          <w:szCs w:val="22"/>
          <w:lang w:val="en-GB" w:eastAsia="zh-CN"/>
        </w:rPr>
        <w:t xml:space="preserve"> reliable model </w:t>
      </w:r>
      <w:r>
        <w:rPr>
          <w:rFonts w:eastAsiaTheme="minorEastAsia"/>
          <w:bCs/>
          <w:sz w:val="22"/>
          <w:szCs w:val="22"/>
          <w:lang w:val="en-GB" w:eastAsia="zh-CN"/>
        </w:rPr>
        <w:t>selection</w:t>
      </w:r>
      <w:r>
        <w:rPr>
          <w:rFonts w:eastAsiaTheme="minorEastAsia" w:hint="eastAsia"/>
          <w:bCs/>
          <w:sz w:val="22"/>
          <w:szCs w:val="22"/>
          <w:lang w:val="en-GB" w:eastAsia="zh-CN"/>
        </w:rPr>
        <w:t xml:space="preserve">. </w:t>
      </w:r>
      <w:r w:rsidR="006A674E">
        <w:rPr>
          <w:rFonts w:eastAsiaTheme="minorEastAsia" w:hint="eastAsia"/>
          <w:bCs/>
          <w:sz w:val="22"/>
          <w:szCs w:val="22"/>
          <w:lang w:val="en-GB" w:eastAsia="zh-CN"/>
        </w:rPr>
        <w:t>If</w:t>
      </w:r>
      <w:r>
        <w:rPr>
          <w:rFonts w:eastAsiaTheme="minorEastAsia" w:hint="eastAsia"/>
          <w:bCs/>
          <w:sz w:val="22"/>
          <w:szCs w:val="22"/>
          <w:lang w:val="en-GB" w:eastAsia="zh-CN"/>
        </w:rPr>
        <w:t xml:space="preserve"> the</w:t>
      </w:r>
      <w:r w:rsidR="006A674E">
        <w:rPr>
          <w:rFonts w:eastAsiaTheme="minorEastAsia" w:hint="eastAsia"/>
          <w:bCs/>
          <w:sz w:val="22"/>
          <w:szCs w:val="22"/>
          <w:lang w:val="en-GB" w:eastAsia="zh-CN"/>
        </w:rPr>
        <w:t xml:space="preserve"> model</w:t>
      </w:r>
      <w:r>
        <w:rPr>
          <w:rFonts w:eastAsiaTheme="minorEastAsia" w:hint="eastAsia"/>
          <w:bCs/>
          <w:sz w:val="22"/>
          <w:szCs w:val="22"/>
          <w:lang w:val="en-GB" w:eastAsia="zh-CN"/>
        </w:rPr>
        <w:t xml:space="preserve"> </w:t>
      </w:r>
      <w:r w:rsidR="006A674E">
        <w:rPr>
          <w:rFonts w:eastAsiaTheme="minorEastAsia" w:hint="eastAsia"/>
          <w:bCs/>
          <w:sz w:val="22"/>
          <w:szCs w:val="22"/>
          <w:lang w:val="en-GB" w:eastAsia="zh-CN"/>
        </w:rPr>
        <w:t xml:space="preserve">is </w:t>
      </w:r>
      <w:r>
        <w:rPr>
          <w:rFonts w:eastAsiaTheme="minorEastAsia" w:hint="eastAsia"/>
          <w:bCs/>
          <w:sz w:val="22"/>
          <w:szCs w:val="22"/>
          <w:lang w:val="en-GB" w:eastAsia="zh-CN"/>
        </w:rPr>
        <w:t>select</w:t>
      </w:r>
      <w:r w:rsidR="006A674E">
        <w:rPr>
          <w:rFonts w:eastAsiaTheme="minorEastAsia" w:hint="eastAsia"/>
          <w:bCs/>
          <w:sz w:val="22"/>
          <w:szCs w:val="22"/>
          <w:lang w:val="en-GB" w:eastAsia="zh-CN"/>
        </w:rPr>
        <w:t>ed</w:t>
      </w:r>
      <w:r>
        <w:rPr>
          <w:rFonts w:eastAsiaTheme="minorEastAsia" w:hint="eastAsia"/>
          <w:bCs/>
          <w:sz w:val="22"/>
          <w:szCs w:val="22"/>
          <w:lang w:val="en-GB" w:eastAsia="zh-CN"/>
        </w:rPr>
        <w:t xml:space="preserve"> based on the </w:t>
      </w:r>
      <w:r>
        <w:rPr>
          <w:rFonts w:eastAsiaTheme="minorEastAsia"/>
          <w:bCs/>
          <w:sz w:val="22"/>
          <w:szCs w:val="22"/>
          <w:lang w:val="en-GB" w:eastAsia="zh-CN"/>
        </w:rPr>
        <w:t>associated</w:t>
      </w:r>
      <w:r>
        <w:rPr>
          <w:rFonts w:eastAsiaTheme="minorEastAsia" w:hint="eastAsia"/>
          <w:bCs/>
          <w:sz w:val="22"/>
          <w:szCs w:val="22"/>
          <w:lang w:val="en-GB" w:eastAsia="zh-CN"/>
        </w:rPr>
        <w:t xml:space="preserve"> ID of MI-Option1</w:t>
      </w:r>
      <w:r w:rsidR="006A674E">
        <w:rPr>
          <w:rFonts w:eastAsiaTheme="minorEastAsia" w:hint="eastAsia"/>
          <w:bCs/>
          <w:sz w:val="22"/>
          <w:szCs w:val="22"/>
          <w:lang w:val="en-GB" w:eastAsia="zh-CN"/>
        </w:rPr>
        <w:t xml:space="preserve">, the model performance after activation </w:t>
      </w:r>
      <w:r w:rsidR="00755547">
        <w:rPr>
          <w:rFonts w:eastAsiaTheme="minorEastAsia" w:hint="eastAsia"/>
          <w:bCs/>
          <w:sz w:val="22"/>
          <w:szCs w:val="22"/>
          <w:lang w:val="en-GB" w:eastAsia="zh-CN"/>
        </w:rPr>
        <w:t xml:space="preserve">may be </w:t>
      </w:r>
      <w:r w:rsidR="00755547">
        <w:rPr>
          <w:rFonts w:eastAsiaTheme="minorEastAsia"/>
          <w:bCs/>
          <w:sz w:val="22"/>
          <w:szCs w:val="22"/>
          <w:lang w:val="en-GB" w:eastAsia="zh-CN"/>
        </w:rPr>
        <w:t>unpredictable</w:t>
      </w:r>
      <w:r w:rsidR="00755547">
        <w:rPr>
          <w:rFonts w:eastAsiaTheme="minorEastAsia" w:hint="eastAsia"/>
          <w:bCs/>
          <w:sz w:val="22"/>
          <w:szCs w:val="22"/>
          <w:lang w:val="en-GB" w:eastAsia="zh-CN"/>
        </w:rPr>
        <w:t xml:space="preserve"> as </w:t>
      </w:r>
      <w:r>
        <w:rPr>
          <w:rFonts w:eastAsiaTheme="minorEastAsia" w:hint="eastAsia"/>
          <w:bCs/>
          <w:sz w:val="22"/>
          <w:szCs w:val="22"/>
          <w:lang w:val="en-GB" w:eastAsia="zh-CN"/>
        </w:rPr>
        <w:t>what we pointed in the discussion of MI-Option1</w:t>
      </w:r>
      <w:r w:rsidR="00755547">
        <w:rPr>
          <w:rFonts w:eastAsiaTheme="minorEastAsia" w:hint="eastAsia"/>
          <w:bCs/>
          <w:sz w:val="22"/>
          <w:szCs w:val="22"/>
          <w:lang w:val="en-GB" w:eastAsia="zh-CN"/>
        </w:rPr>
        <w:t xml:space="preserve">. </w:t>
      </w:r>
      <w:r>
        <w:rPr>
          <w:rFonts w:eastAsiaTheme="minorEastAsia"/>
          <w:bCs/>
          <w:sz w:val="22"/>
          <w:szCs w:val="22"/>
          <w:lang w:val="en-GB" w:eastAsia="zh-CN"/>
        </w:rPr>
        <w:t>F</w:t>
      </w:r>
      <w:r>
        <w:rPr>
          <w:rFonts w:eastAsiaTheme="minorEastAsia" w:hint="eastAsia"/>
          <w:bCs/>
          <w:sz w:val="22"/>
          <w:szCs w:val="22"/>
          <w:lang w:val="en-GB" w:eastAsia="zh-CN"/>
        </w:rPr>
        <w:t xml:space="preserve">urthermore, if </w:t>
      </w:r>
      <w:r w:rsidR="00755547">
        <w:rPr>
          <w:rFonts w:eastAsiaTheme="minorEastAsia" w:hint="eastAsia"/>
          <w:bCs/>
          <w:sz w:val="22"/>
          <w:szCs w:val="22"/>
          <w:lang w:val="en-GB" w:eastAsia="zh-CN"/>
        </w:rPr>
        <w:t xml:space="preserve">the </w:t>
      </w:r>
      <w:r>
        <w:rPr>
          <w:rFonts w:eastAsiaTheme="minorEastAsia" w:hint="eastAsia"/>
          <w:bCs/>
          <w:sz w:val="22"/>
          <w:szCs w:val="22"/>
          <w:lang w:val="en-GB" w:eastAsia="zh-CN"/>
        </w:rPr>
        <w:t xml:space="preserve">UE have multiple models for the same </w:t>
      </w:r>
      <w:r>
        <w:rPr>
          <w:rFonts w:eastAsiaTheme="minorEastAsia"/>
          <w:bCs/>
          <w:sz w:val="22"/>
          <w:szCs w:val="22"/>
          <w:lang w:val="en-GB" w:eastAsia="zh-CN"/>
        </w:rPr>
        <w:t>associated</w:t>
      </w:r>
      <w:r>
        <w:rPr>
          <w:rFonts w:eastAsiaTheme="minorEastAsia" w:hint="eastAsia"/>
          <w:bCs/>
          <w:sz w:val="22"/>
          <w:szCs w:val="22"/>
          <w:lang w:val="en-GB" w:eastAsia="zh-CN"/>
        </w:rPr>
        <w:t xml:space="preserve"> ID, model monitoring is still needed for </w:t>
      </w:r>
      <w:r w:rsidR="00416B60">
        <w:rPr>
          <w:rFonts w:eastAsiaTheme="minorEastAsia" w:hint="eastAsia"/>
          <w:bCs/>
          <w:sz w:val="22"/>
          <w:szCs w:val="22"/>
          <w:lang w:val="en-GB" w:eastAsia="zh-CN"/>
        </w:rPr>
        <w:t xml:space="preserve">model </w:t>
      </w:r>
      <w:r w:rsidR="00416B60">
        <w:rPr>
          <w:rFonts w:eastAsiaTheme="minorEastAsia"/>
          <w:bCs/>
          <w:sz w:val="22"/>
          <w:szCs w:val="22"/>
          <w:lang w:val="en-GB" w:eastAsia="zh-CN"/>
        </w:rPr>
        <w:t>selection</w:t>
      </w:r>
      <w:r w:rsidR="00416B60">
        <w:rPr>
          <w:rFonts w:eastAsiaTheme="minorEastAsia" w:hint="eastAsia"/>
          <w:bCs/>
          <w:sz w:val="22"/>
          <w:szCs w:val="22"/>
          <w:lang w:val="en-GB" w:eastAsia="zh-CN"/>
        </w:rPr>
        <w:t xml:space="preserve">. </w:t>
      </w:r>
    </w:p>
    <w:p w14:paraId="734C6601" w14:textId="0B702841" w:rsidR="00416B60" w:rsidRDefault="00755547" w:rsidP="004E664A">
      <w:pPr>
        <w:spacing w:before="240"/>
        <w:rPr>
          <w:rFonts w:eastAsiaTheme="minorEastAsia"/>
          <w:bCs/>
          <w:sz w:val="22"/>
          <w:szCs w:val="22"/>
          <w:lang w:val="en-GB" w:eastAsia="zh-CN"/>
        </w:rPr>
      </w:pPr>
      <w:r>
        <w:rPr>
          <w:rFonts w:eastAsiaTheme="minorEastAsia" w:hint="eastAsia"/>
          <w:bCs/>
          <w:sz w:val="22"/>
          <w:szCs w:val="22"/>
          <w:lang w:val="en-GB" w:eastAsia="zh-CN"/>
        </w:rPr>
        <w:t>T</w:t>
      </w:r>
      <w:r w:rsidR="00416B60">
        <w:rPr>
          <w:rFonts w:eastAsiaTheme="minorEastAsia" w:hint="eastAsia"/>
          <w:bCs/>
          <w:sz w:val="22"/>
          <w:szCs w:val="22"/>
          <w:lang w:val="en-GB" w:eastAsia="zh-CN"/>
        </w:rPr>
        <w:t xml:space="preserve">o control </w:t>
      </w:r>
      <w:r w:rsidR="00936825">
        <w:rPr>
          <w:rFonts w:eastAsiaTheme="minorEastAsia" w:hint="eastAsia"/>
          <w:bCs/>
          <w:sz w:val="22"/>
          <w:szCs w:val="22"/>
          <w:lang w:val="en-GB" w:eastAsia="zh-CN"/>
        </w:rPr>
        <w:t xml:space="preserve">and reduce </w:t>
      </w:r>
      <w:r w:rsidR="00416B60">
        <w:rPr>
          <w:rFonts w:eastAsiaTheme="minorEastAsia" w:hint="eastAsia"/>
          <w:bCs/>
          <w:sz w:val="22"/>
          <w:szCs w:val="22"/>
          <w:lang w:val="en-GB" w:eastAsia="zh-CN"/>
        </w:rPr>
        <w:t xml:space="preserve">the cost for the model selection procedure, some </w:t>
      </w:r>
      <w:r>
        <w:rPr>
          <w:rFonts w:eastAsiaTheme="minorEastAsia" w:hint="eastAsia"/>
          <w:bCs/>
          <w:sz w:val="22"/>
          <w:szCs w:val="22"/>
          <w:lang w:val="en-GB" w:eastAsia="zh-CN"/>
        </w:rPr>
        <w:t>approaches</w:t>
      </w:r>
      <w:r w:rsidR="00416B60">
        <w:rPr>
          <w:rFonts w:eastAsiaTheme="minorEastAsia" w:hint="eastAsia"/>
          <w:bCs/>
          <w:sz w:val="22"/>
          <w:szCs w:val="22"/>
          <w:lang w:val="en-GB" w:eastAsia="zh-CN"/>
        </w:rPr>
        <w:t xml:space="preserve"> can be </w:t>
      </w:r>
      <w:r w:rsidR="00416B60">
        <w:rPr>
          <w:rFonts w:eastAsiaTheme="minorEastAsia"/>
          <w:bCs/>
          <w:sz w:val="22"/>
          <w:szCs w:val="22"/>
          <w:lang w:val="en-GB" w:eastAsia="zh-CN"/>
        </w:rPr>
        <w:t>considered</w:t>
      </w:r>
      <w:r w:rsidR="00936825">
        <w:rPr>
          <w:rFonts w:eastAsiaTheme="minorEastAsia" w:hint="eastAsia"/>
          <w:bCs/>
          <w:sz w:val="22"/>
          <w:szCs w:val="22"/>
          <w:lang w:val="en-GB" w:eastAsia="zh-CN"/>
        </w:rPr>
        <w:t xml:space="preserve"> for MI-option5</w:t>
      </w:r>
      <w:r>
        <w:rPr>
          <w:rFonts w:eastAsiaTheme="minorEastAsia" w:hint="eastAsia"/>
          <w:bCs/>
          <w:sz w:val="22"/>
          <w:szCs w:val="22"/>
          <w:lang w:val="en-GB" w:eastAsia="zh-CN"/>
        </w:rPr>
        <w:t xml:space="preserve"> as the following options</w:t>
      </w:r>
      <w:r w:rsidR="00416B60">
        <w:rPr>
          <w:rFonts w:eastAsiaTheme="minorEastAsia" w:hint="eastAsia"/>
          <w:bCs/>
          <w:sz w:val="22"/>
          <w:szCs w:val="22"/>
          <w:lang w:val="en-GB" w:eastAsia="zh-CN"/>
        </w:rPr>
        <w:t>:</w:t>
      </w:r>
    </w:p>
    <w:p w14:paraId="125D7A89" w14:textId="37A18A2C" w:rsidR="00416B60" w:rsidRDefault="00936825" w:rsidP="004E664A">
      <w:pPr>
        <w:spacing w:before="240"/>
        <w:rPr>
          <w:rFonts w:eastAsiaTheme="minorEastAsia"/>
          <w:bCs/>
          <w:sz w:val="22"/>
          <w:szCs w:val="22"/>
          <w:lang w:val="en-GB" w:eastAsia="zh-CN"/>
        </w:rPr>
      </w:pPr>
      <w:r>
        <w:rPr>
          <w:rFonts w:eastAsiaTheme="minorEastAsia" w:hint="eastAsia"/>
          <w:bCs/>
          <w:sz w:val="22"/>
          <w:szCs w:val="22"/>
          <w:lang w:val="en-GB" w:eastAsia="zh-CN"/>
        </w:rPr>
        <w:lastRenderedPageBreak/>
        <w:t>Option</w:t>
      </w:r>
      <w:r w:rsidR="0096379E">
        <w:rPr>
          <w:rFonts w:eastAsiaTheme="minorEastAsia" w:hint="eastAsia"/>
          <w:bCs/>
          <w:sz w:val="22"/>
          <w:szCs w:val="22"/>
          <w:lang w:val="en-GB" w:eastAsia="zh-CN"/>
        </w:rPr>
        <w:t>-1:</w:t>
      </w:r>
      <w:r w:rsidR="00416B60">
        <w:rPr>
          <w:rFonts w:eastAsiaTheme="minorEastAsia" w:hint="eastAsia"/>
          <w:bCs/>
          <w:sz w:val="22"/>
          <w:szCs w:val="22"/>
          <w:lang w:val="en-GB" w:eastAsia="zh-CN"/>
        </w:rPr>
        <w:t xml:space="preserve"> Model input/output related configurations (e.g. size of SetA/SetB beams in BM) </w:t>
      </w:r>
      <w:r w:rsidR="008923C8">
        <w:rPr>
          <w:rFonts w:eastAsiaTheme="minorEastAsia" w:hint="eastAsia"/>
          <w:bCs/>
          <w:sz w:val="22"/>
          <w:szCs w:val="22"/>
          <w:lang w:val="en-GB" w:eastAsia="zh-CN"/>
        </w:rPr>
        <w:t xml:space="preserve">have </w:t>
      </w:r>
      <w:r w:rsidR="0096379E">
        <w:rPr>
          <w:rFonts w:eastAsiaTheme="minorEastAsia" w:hint="eastAsia"/>
          <w:bCs/>
          <w:sz w:val="22"/>
          <w:szCs w:val="22"/>
          <w:lang w:val="en-GB" w:eastAsia="zh-CN"/>
        </w:rPr>
        <w:t xml:space="preserve">been decided before model selection. </w:t>
      </w:r>
      <w:r w:rsidR="0096379E">
        <w:rPr>
          <w:rFonts w:eastAsiaTheme="minorEastAsia"/>
          <w:bCs/>
          <w:sz w:val="22"/>
          <w:szCs w:val="22"/>
          <w:lang w:val="en-GB" w:eastAsia="zh-CN"/>
        </w:rPr>
        <w:t>I</w:t>
      </w:r>
      <w:r w:rsidR="0096379E">
        <w:rPr>
          <w:rFonts w:eastAsiaTheme="minorEastAsia" w:hint="eastAsia"/>
          <w:bCs/>
          <w:sz w:val="22"/>
          <w:szCs w:val="22"/>
          <w:lang w:val="en-GB" w:eastAsia="zh-CN"/>
        </w:rPr>
        <w:t xml:space="preserve">n this case, the models to be assessed are the ones supporting the above </w:t>
      </w:r>
      <w:r w:rsidR="0096379E">
        <w:rPr>
          <w:rFonts w:eastAsiaTheme="minorEastAsia"/>
          <w:bCs/>
          <w:sz w:val="22"/>
          <w:szCs w:val="22"/>
          <w:lang w:val="en-GB" w:eastAsia="zh-CN"/>
        </w:rPr>
        <w:t>configurations</w:t>
      </w:r>
      <w:r w:rsidR="0096379E">
        <w:rPr>
          <w:rFonts w:eastAsiaTheme="minorEastAsia" w:hint="eastAsia"/>
          <w:bCs/>
          <w:sz w:val="22"/>
          <w:szCs w:val="22"/>
          <w:lang w:val="en-GB" w:eastAsia="zh-CN"/>
        </w:rPr>
        <w:t>.</w:t>
      </w:r>
    </w:p>
    <w:p w14:paraId="1DF9DB2D" w14:textId="6E7BEA89" w:rsidR="0096379E" w:rsidRDefault="00936825" w:rsidP="004E664A">
      <w:pPr>
        <w:spacing w:before="240"/>
        <w:rPr>
          <w:rFonts w:eastAsiaTheme="minorEastAsia"/>
          <w:bCs/>
          <w:sz w:val="22"/>
          <w:szCs w:val="22"/>
          <w:lang w:val="en-GB" w:eastAsia="zh-CN"/>
        </w:rPr>
      </w:pPr>
      <w:r>
        <w:rPr>
          <w:rFonts w:eastAsiaTheme="minorEastAsia" w:hint="eastAsia"/>
          <w:bCs/>
          <w:sz w:val="22"/>
          <w:szCs w:val="22"/>
          <w:lang w:val="en-GB" w:eastAsia="zh-CN"/>
        </w:rPr>
        <w:t>Option</w:t>
      </w:r>
      <w:r w:rsidR="0096379E">
        <w:rPr>
          <w:rFonts w:eastAsiaTheme="minorEastAsia" w:hint="eastAsia"/>
          <w:bCs/>
          <w:sz w:val="22"/>
          <w:szCs w:val="22"/>
          <w:lang w:val="en-GB" w:eastAsia="zh-CN"/>
        </w:rPr>
        <w:t xml:space="preserve">-2: </w:t>
      </w:r>
      <w:r w:rsidR="0096379E">
        <w:rPr>
          <w:rFonts w:eastAsiaTheme="minorEastAsia"/>
          <w:bCs/>
          <w:sz w:val="22"/>
          <w:szCs w:val="22"/>
          <w:lang w:val="en-GB" w:eastAsia="zh-CN"/>
        </w:rPr>
        <w:t>Associated</w:t>
      </w:r>
      <w:r w:rsidR="0096379E">
        <w:rPr>
          <w:rFonts w:eastAsiaTheme="minorEastAsia" w:hint="eastAsia"/>
          <w:bCs/>
          <w:sz w:val="22"/>
          <w:szCs w:val="22"/>
          <w:lang w:val="en-GB" w:eastAsia="zh-CN"/>
        </w:rPr>
        <w:t xml:space="preserve"> IDs </w:t>
      </w:r>
      <w:r w:rsidR="0096379E">
        <w:rPr>
          <w:rFonts w:eastAsiaTheme="minorEastAsia"/>
          <w:bCs/>
          <w:sz w:val="22"/>
          <w:szCs w:val="22"/>
          <w:lang w:val="en-GB" w:eastAsia="zh-CN"/>
        </w:rPr>
        <w:t>mentioned</w:t>
      </w:r>
      <w:r w:rsidR="0096379E">
        <w:rPr>
          <w:rFonts w:eastAsiaTheme="minorEastAsia" w:hint="eastAsia"/>
          <w:bCs/>
          <w:sz w:val="22"/>
          <w:szCs w:val="22"/>
          <w:lang w:val="en-GB" w:eastAsia="zh-CN"/>
        </w:rPr>
        <w:t xml:space="preserve"> in MI-Option 1 is available to the UE-side models, </w:t>
      </w:r>
      <w:r w:rsidR="008923C8">
        <w:rPr>
          <w:rFonts w:eastAsiaTheme="minorEastAsia" w:hint="eastAsia"/>
          <w:bCs/>
          <w:sz w:val="22"/>
          <w:szCs w:val="22"/>
          <w:lang w:val="en-GB" w:eastAsia="zh-CN"/>
        </w:rPr>
        <w:t xml:space="preserve">and </w:t>
      </w:r>
      <w:r w:rsidR="0096379E">
        <w:rPr>
          <w:rFonts w:eastAsiaTheme="minorEastAsia" w:hint="eastAsia"/>
          <w:bCs/>
          <w:sz w:val="22"/>
          <w:szCs w:val="22"/>
          <w:lang w:val="en-GB" w:eastAsia="zh-CN"/>
        </w:rPr>
        <w:t>the</w:t>
      </w:r>
      <w:r w:rsidR="00C021B8">
        <w:rPr>
          <w:rFonts w:eastAsiaTheme="minorEastAsia" w:hint="eastAsia"/>
          <w:bCs/>
          <w:sz w:val="22"/>
          <w:szCs w:val="22"/>
          <w:lang w:val="en-GB" w:eastAsia="zh-CN"/>
        </w:rPr>
        <w:t xml:space="preserve"> number of</w:t>
      </w:r>
      <w:r w:rsidR="0096379E">
        <w:rPr>
          <w:rFonts w:eastAsiaTheme="minorEastAsia" w:hint="eastAsia"/>
          <w:bCs/>
          <w:sz w:val="22"/>
          <w:szCs w:val="22"/>
          <w:lang w:val="en-GB" w:eastAsia="zh-CN"/>
        </w:rPr>
        <w:t xml:space="preserve"> model candidates for </w:t>
      </w:r>
      <w:r w:rsidR="00755547">
        <w:rPr>
          <w:rFonts w:eastAsiaTheme="minorEastAsia" w:hint="eastAsia"/>
          <w:bCs/>
          <w:sz w:val="22"/>
          <w:szCs w:val="22"/>
          <w:lang w:val="en-GB" w:eastAsia="zh-CN"/>
        </w:rPr>
        <w:t xml:space="preserve">the monitoring and </w:t>
      </w:r>
      <w:r w:rsidR="0096379E">
        <w:rPr>
          <w:rFonts w:eastAsiaTheme="minorEastAsia" w:hint="eastAsia"/>
          <w:bCs/>
          <w:sz w:val="22"/>
          <w:szCs w:val="22"/>
          <w:lang w:val="en-GB" w:eastAsia="zh-CN"/>
        </w:rPr>
        <w:t>selection can be reduced</w:t>
      </w:r>
      <w:r w:rsidR="00755547">
        <w:rPr>
          <w:rFonts w:eastAsiaTheme="minorEastAsia" w:hint="eastAsia"/>
          <w:bCs/>
          <w:sz w:val="22"/>
          <w:szCs w:val="22"/>
          <w:lang w:val="en-GB" w:eastAsia="zh-CN"/>
        </w:rPr>
        <w:t xml:space="preserve"> to the</w:t>
      </w:r>
      <w:r w:rsidR="00C021B8">
        <w:rPr>
          <w:rFonts w:eastAsiaTheme="minorEastAsia" w:hint="eastAsia"/>
          <w:bCs/>
          <w:sz w:val="22"/>
          <w:szCs w:val="22"/>
          <w:lang w:val="en-GB" w:eastAsia="zh-CN"/>
        </w:rPr>
        <w:t xml:space="preserve"> number of</w:t>
      </w:r>
      <w:r w:rsidR="00755547">
        <w:rPr>
          <w:rFonts w:eastAsiaTheme="minorEastAsia" w:hint="eastAsia"/>
          <w:bCs/>
          <w:sz w:val="22"/>
          <w:szCs w:val="22"/>
          <w:lang w:val="en-GB" w:eastAsia="zh-CN"/>
        </w:rPr>
        <w:t xml:space="preserve"> models with the same a</w:t>
      </w:r>
      <w:r w:rsidR="00755547">
        <w:rPr>
          <w:rFonts w:eastAsiaTheme="minorEastAsia"/>
          <w:bCs/>
          <w:sz w:val="22"/>
          <w:szCs w:val="22"/>
          <w:lang w:val="en-GB" w:eastAsia="zh-CN"/>
        </w:rPr>
        <w:t>ssociated</w:t>
      </w:r>
      <w:r w:rsidR="00755547">
        <w:rPr>
          <w:rFonts w:eastAsiaTheme="minorEastAsia" w:hint="eastAsia"/>
          <w:bCs/>
          <w:sz w:val="22"/>
          <w:szCs w:val="22"/>
          <w:lang w:val="en-GB" w:eastAsia="zh-CN"/>
        </w:rPr>
        <w:t xml:space="preserve"> ID</w:t>
      </w:r>
      <w:r w:rsidR="0096379E">
        <w:rPr>
          <w:rFonts w:eastAsiaTheme="minorEastAsia" w:hint="eastAsia"/>
          <w:bCs/>
          <w:sz w:val="22"/>
          <w:szCs w:val="22"/>
          <w:lang w:val="en-GB" w:eastAsia="zh-CN"/>
        </w:rPr>
        <w:t>.</w:t>
      </w:r>
    </w:p>
    <w:p w14:paraId="0931B600" w14:textId="1246B00A" w:rsidR="0096379E" w:rsidRDefault="00936825" w:rsidP="004E664A">
      <w:pPr>
        <w:spacing w:before="240"/>
        <w:rPr>
          <w:rFonts w:eastAsiaTheme="minorEastAsia"/>
          <w:bCs/>
          <w:sz w:val="22"/>
          <w:szCs w:val="22"/>
          <w:lang w:val="en-GB" w:eastAsia="zh-CN"/>
        </w:rPr>
      </w:pPr>
      <w:r>
        <w:rPr>
          <w:rFonts w:eastAsiaTheme="minorEastAsia" w:hint="eastAsia"/>
          <w:bCs/>
          <w:sz w:val="22"/>
          <w:szCs w:val="22"/>
          <w:lang w:val="en-GB" w:eastAsia="zh-CN"/>
        </w:rPr>
        <w:t>Option</w:t>
      </w:r>
      <w:r w:rsidR="0096379E">
        <w:rPr>
          <w:rFonts w:eastAsiaTheme="minorEastAsia" w:hint="eastAsia"/>
          <w:bCs/>
          <w:sz w:val="22"/>
          <w:szCs w:val="22"/>
          <w:lang w:val="en-GB" w:eastAsia="zh-CN"/>
        </w:rPr>
        <w:t xml:space="preserve">-3: </w:t>
      </w:r>
      <w:r w:rsidR="0096379E" w:rsidRPr="0096379E">
        <w:rPr>
          <w:rFonts w:eastAsiaTheme="minorEastAsia"/>
          <w:bCs/>
          <w:sz w:val="22"/>
          <w:szCs w:val="22"/>
          <w:lang w:val="en-GB" w:eastAsia="zh-CN"/>
        </w:rPr>
        <w:t xml:space="preserve">After </w:t>
      </w:r>
      <w:r w:rsidR="008A6628">
        <w:rPr>
          <w:rFonts w:eastAsiaTheme="minorEastAsia" w:hint="eastAsia"/>
          <w:bCs/>
          <w:sz w:val="22"/>
          <w:szCs w:val="22"/>
          <w:lang w:val="en-GB" w:eastAsia="zh-CN"/>
        </w:rPr>
        <w:t>the model applicable ID</w:t>
      </w:r>
      <w:r w:rsidR="008A6628" w:rsidRPr="0096379E">
        <w:rPr>
          <w:rFonts w:eastAsiaTheme="minorEastAsia"/>
          <w:bCs/>
          <w:sz w:val="22"/>
          <w:szCs w:val="22"/>
          <w:lang w:val="en-GB" w:eastAsia="zh-CN"/>
        </w:rPr>
        <w:t xml:space="preserve"> </w:t>
      </w:r>
      <w:r w:rsidR="0096379E" w:rsidRPr="0096379E">
        <w:rPr>
          <w:rFonts w:eastAsiaTheme="minorEastAsia"/>
          <w:bCs/>
          <w:sz w:val="22"/>
          <w:szCs w:val="22"/>
          <w:lang w:val="en-GB" w:eastAsia="zh-CN"/>
        </w:rPr>
        <w:t>is assign</w:t>
      </w:r>
      <w:r w:rsidR="00755547">
        <w:rPr>
          <w:rFonts w:eastAsiaTheme="minorEastAsia" w:hint="eastAsia"/>
          <w:bCs/>
          <w:sz w:val="22"/>
          <w:szCs w:val="22"/>
          <w:lang w:val="en-GB" w:eastAsia="zh-CN"/>
        </w:rPr>
        <w:t>ed</w:t>
      </w:r>
      <w:r w:rsidR="0096379E" w:rsidRPr="0096379E">
        <w:rPr>
          <w:rFonts w:eastAsiaTheme="minorEastAsia"/>
          <w:bCs/>
          <w:sz w:val="22"/>
          <w:szCs w:val="22"/>
          <w:lang w:val="en-GB" w:eastAsia="zh-CN"/>
        </w:rPr>
        <w:t xml:space="preserve"> to a UE-side model, model monitoring procedure </w:t>
      </w:r>
      <w:r w:rsidR="00755547">
        <w:rPr>
          <w:rFonts w:eastAsiaTheme="minorEastAsia" w:hint="eastAsia"/>
          <w:bCs/>
          <w:sz w:val="22"/>
          <w:szCs w:val="22"/>
          <w:lang w:val="en-GB" w:eastAsia="zh-CN"/>
        </w:rPr>
        <w:t>may</w:t>
      </w:r>
      <w:r w:rsidR="0096379E" w:rsidRPr="0096379E">
        <w:rPr>
          <w:rFonts w:eastAsiaTheme="minorEastAsia"/>
          <w:bCs/>
          <w:sz w:val="22"/>
          <w:szCs w:val="22"/>
          <w:lang w:val="en-GB" w:eastAsia="zh-CN"/>
        </w:rPr>
        <w:t xml:space="preserve"> be skipped when the UE </w:t>
      </w:r>
      <w:r w:rsidR="008923C8">
        <w:rPr>
          <w:rFonts w:eastAsiaTheme="minorEastAsia" w:hint="eastAsia"/>
          <w:bCs/>
          <w:sz w:val="22"/>
          <w:szCs w:val="22"/>
          <w:lang w:val="en-GB" w:eastAsia="zh-CN"/>
        </w:rPr>
        <w:t xml:space="preserve">is </w:t>
      </w:r>
      <w:r w:rsidR="0096379E" w:rsidRPr="0096379E">
        <w:rPr>
          <w:rFonts w:eastAsiaTheme="minorEastAsia"/>
          <w:bCs/>
          <w:sz w:val="22"/>
          <w:szCs w:val="22"/>
          <w:lang w:val="en-GB" w:eastAsia="zh-CN"/>
        </w:rPr>
        <w:t xml:space="preserve">connected to the same cell again. It means the monitoring cost of MI-Option5 can be </w:t>
      </w:r>
      <w:r w:rsidR="0096379E">
        <w:rPr>
          <w:rFonts w:eastAsiaTheme="minorEastAsia" w:hint="eastAsia"/>
          <w:bCs/>
          <w:sz w:val="22"/>
          <w:szCs w:val="22"/>
          <w:lang w:val="en-GB" w:eastAsia="zh-CN"/>
        </w:rPr>
        <w:t xml:space="preserve">treated as </w:t>
      </w:r>
      <w:r w:rsidR="0096379E" w:rsidRPr="0096379E">
        <w:rPr>
          <w:rFonts w:eastAsiaTheme="minorEastAsia"/>
          <w:bCs/>
          <w:sz w:val="22"/>
          <w:szCs w:val="22"/>
          <w:lang w:val="en-GB" w:eastAsia="zh-CN"/>
        </w:rPr>
        <w:t>one-time pay.</w:t>
      </w:r>
    </w:p>
    <w:p w14:paraId="70ECBA1F" w14:textId="5E98BFB2" w:rsidR="0096379E" w:rsidRDefault="00936825" w:rsidP="004E664A">
      <w:pPr>
        <w:spacing w:before="240"/>
        <w:rPr>
          <w:rFonts w:eastAsiaTheme="minorEastAsia"/>
          <w:bCs/>
          <w:sz w:val="22"/>
          <w:szCs w:val="22"/>
          <w:lang w:val="en-GB" w:eastAsia="zh-CN"/>
        </w:rPr>
      </w:pPr>
      <w:r>
        <w:rPr>
          <w:rFonts w:eastAsiaTheme="minorEastAsia" w:hint="eastAsia"/>
          <w:bCs/>
          <w:sz w:val="22"/>
          <w:szCs w:val="22"/>
          <w:lang w:val="en-GB" w:eastAsia="zh-CN"/>
        </w:rPr>
        <w:t>Option</w:t>
      </w:r>
      <w:r w:rsidR="0096379E">
        <w:rPr>
          <w:rFonts w:eastAsiaTheme="minorEastAsia" w:hint="eastAsia"/>
          <w:bCs/>
          <w:sz w:val="22"/>
          <w:szCs w:val="22"/>
          <w:lang w:val="en-GB" w:eastAsia="zh-CN"/>
        </w:rPr>
        <w:t xml:space="preserve">-4: The model monitoring method can be based on </w:t>
      </w:r>
      <w:r w:rsidR="00FA3CAB">
        <w:rPr>
          <w:rFonts w:eastAsiaTheme="minorEastAsia" w:hint="eastAsia"/>
          <w:bCs/>
          <w:sz w:val="22"/>
          <w:szCs w:val="22"/>
          <w:lang w:val="en-GB" w:eastAsia="zh-CN"/>
        </w:rPr>
        <w:t xml:space="preserve">performance monitoring as that of normal </w:t>
      </w:r>
      <w:r w:rsidR="00BB7897">
        <w:rPr>
          <w:rFonts w:eastAsiaTheme="minorEastAsia" w:hint="eastAsia"/>
          <w:bCs/>
          <w:sz w:val="22"/>
          <w:szCs w:val="22"/>
          <w:lang w:val="en-GB" w:eastAsia="zh-CN"/>
        </w:rPr>
        <w:t xml:space="preserve">UE-side </w:t>
      </w:r>
      <w:r w:rsidR="00FA3CAB">
        <w:rPr>
          <w:rFonts w:eastAsiaTheme="minorEastAsia" w:hint="eastAsia"/>
          <w:bCs/>
          <w:sz w:val="22"/>
          <w:szCs w:val="22"/>
          <w:lang w:val="en-GB" w:eastAsia="zh-CN"/>
        </w:rPr>
        <w:t>monitoring method</w:t>
      </w:r>
      <w:r w:rsidR="00BB7897">
        <w:rPr>
          <w:rFonts w:eastAsiaTheme="minorEastAsia" w:hint="eastAsia"/>
          <w:bCs/>
          <w:sz w:val="22"/>
          <w:szCs w:val="22"/>
          <w:lang w:val="en-GB" w:eastAsia="zh-CN"/>
        </w:rPr>
        <w:t>s.</w:t>
      </w:r>
      <w:r w:rsidR="0096379E">
        <w:rPr>
          <w:rFonts w:eastAsiaTheme="minorEastAsia" w:hint="eastAsia"/>
          <w:bCs/>
          <w:sz w:val="22"/>
          <w:szCs w:val="22"/>
          <w:lang w:val="en-GB" w:eastAsia="zh-CN"/>
        </w:rPr>
        <w:t xml:space="preserve"> </w:t>
      </w:r>
      <w:r w:rsidR="00BB7897">
        <w:rPr>
          <w:rFonts w:eastAsiaTheme="minorEastAsia" w:hint="eastAsia"/>
          <w:bCs/>
          <w:sz w:val="22"/>
          <w:szCs w:val="22"/>
          <w:lang w:val="en-GB" w:eastAsia="zh-CN"/>
        </w:rPr>
        <w:t xml:space="preserve">Besides, model </w:t>
      </w:r>
      <w:r w:rsidR="00BB7897">
        <w:rPr>
          <w:rFonts w:eastAsiaTheme="minorEastAsia"/>
          <w:bCs/>
          <w:sz w:val="22"/>
          <w:szCs w:val="22"/>
          <w:lang w:val="en-GB" w:eastAsia="zh-CN"/>
        </w:rPr>
        <w:t>input-based</w:t>
      </w:r>
      <w:r w:rsidR="00BB7897">
        <w:rPr>
          <w:rFonts w:eastAsiaTheme="minorEastAsia" w:hint="eastAsia"/>
          <w:bCs/>
          <w:sz w:val="22"/>
          <w:szCs w:val="22"/>
          <w:lang w:val="en-GB" w:eastAsia="zh-CN"/>
        </w:rPr>
        <w:t xml:space="preserve"> monitoring method can be </w:t>
      </w:r>
      <w:r w:rsidR="00BB7897">
        <w:rPr>
          <w:rFonts w:eastAsiaTheme="minorEastAsia"/>
          <w:bCs/>
          <w:sz w:val="22"/>
          <w:szCs w:val="22"/>
          <w:lang w:val="en-GB" w:eastAsia="zh-CN"/>
        </w:rPr>
        <w:t>considered</w:t>
      </w:r>
      <w:r w:rsidR="00BB7897">
        <w:rPr>
          <w:rFonts w:eastAsiaTheme="minorEastAsia" w:hint="eastAsia"/>
          <w:bCs/>
          <w:sz w:val="22"/>
          <w:szCs w:val="22"/>
          <w:lang w:val="en-GB" w:eastAsia="zh-CN"/>
        </w:rPr>
        <w:t xml:space="preserve"> as well</w:t>
      </w:r>
      <w:r w:rsidR="0096379E">
        <w:rPr>
          <w:rFonts w:eastAsiaTheme="minorEastAsia" w:hint="eastAsia"/>
          <w:bCs/>
          <w:sz w:val="22"/>
          <w:szCs w:val="22"/>
          <w:lang w:val="en-GB" w:eastAsia="zh-CN"/>
        </w:rPr>
        <w:t xml:space="preserve">. </w:t>
      </w:r>
      <w:r w:rsidR="0096379E">
        <w:rPr>
          <w:rFonts w:eastAsiaTheme="minorEastAsia"/>
          <w:bCs/>
          <w:sz w:val="22"/>
          <w:szCs w:val="22"/>
          <w:lang w:val="en-GB" w:eastAsia="zh-CN"/>
        </w:rPr>
        <w:t>I</w:t>
      </w:r>
      <w:r w:rsidR="0096379E">
        <w:rPr>
          <w:rFonts w:eastAsiaTheme="minorEastAsia" w:hint="eastAsia"/>
          <w:bCs/>
          <w:sz w:val="22"/>
          <w:szCs w:val="22"/>
          <w:lang w:val="en-GB" w:eastAsia="zh-CN"/>
        </w:rPr>
        <w:t xml:space="preserve">f it is model </w:t>
      </w:r>
      <w:r>
        <w:rPr>
          <w:rFonts w:eastAsiaTheme="minorEastAsia"/>
          <w:bCs/>
          <w:sz w:val="22"/>
          <w:szCs w:val="22"/>
          <w:lang w:val="en-GB" w:eastAsia="zh-CN"/>
        </w:rPr>
        <w:t>input-based</w:t>
      </w:r>
      <w:r w:rsidR="0096379E">
        <w:rPr>
          <w:rFonts w:eastAsiaTheme="minorEastAsia" w:hint="eastAsia"/>
          <w:bCs/>
          <w:sz w:val="22"/>
          <w:szCs w:val="22"/>
          <w:lang w:val="en-GB" w:eastAsia="zh-CN"/>
        </w:rPr>
        <w:t xml:space="preserve"> monitoring, the </w:t>
      </w:r>
      <w:r w:rsidR="00C0784A">
        <w:rPr>
          <w:rFonts w:eastAsiaTheme="minorEastAsia" w:hint="eastAsia"/>
          <w:bCs/>
          <w:sz w:val="22"/>
          <w:szCs w:val="22"/>
          <w:lang w:val="en-GB" w:eastAsia="zh-CN"/>
        </w:rPr>
        <w:t>latency and complexity</w:t>
      </w:r>
      <w:r w:rsidR="0096379E">
        <w:rPr>
          <w:rFonts w:eastAsiaTheme="minorEastAsia" w:hint="eastAsia"/>
          <w:bCs/>
          <w:sz w:val="22"/>
          <w:szCs w:val="22"/>
          <w:lang w:val="en-GB" w:eastAsia="zh-CN"/>
        </w:rPr>
        <w:t xml:space="preserve"> for model </w:t>
      </w:r>
      <w:r w:rsidR="00C0784A">
        <w:rPr>
          <w:rFonts w:eastAsiaTheme="minorEastAsia" w:hint="eastAsia"/>
          <w:bCs/>
          <w:sz w:val="22"/>
          <w:szCs w:val="22"/>
          <w:lang w:val="en-GB" w:eastAsia="zh-CN"/>
        </w:rPr>
        <w:t>monitoring/</w:t>
      </w:r>
      <w:r w:rsidR="0096379E">
        <w:rPr>
          <w:rFonts w:eastAsiaTheme="minorEastAsia" w:hint="eastAsia"/>
          <w:bCs/>
          <w:sz w:val="22"/>
          <w:szCs w:val="22"/>
          <w:lang w:val="en-GB" w:eastAsia="zh-CN"/>
        </w:rPr>
        <w:t xml:space="preserve">selection </w:t>
      </w:r>
      <w:r w:rsidR="00C021B8">
        <w:rPr>
          <w:rFonts w:eastAsiaTheme="minorEastAsia" w:hint="eastAsia"/>
          <w:bCs/>
          <w:sz w:val="22"/>
          <w:szCs w:val="22"/>
          <w:lang w:val="en-GB" w:eastAsia="zh-CN"/>
        </w:rPr>
        <w:t xml:space="preserve">is </w:t>
      </w:r>
      <w:r w:rsidR="00C0784A">
        <w:rPr>
          <w:rFonts w:eastAsiaTheme="minorEastAsia" w:hint="eastAsia"/>
          <w:bCs/>
          <w:sz w:val="22"/>
          <w:szCs w:val="22"/>
          <w:lang w:val="en-GB" w:eastAsia="zh-CN"/>
        </w:rPr>
        <w:t xml:space="preserve">quite small since </w:t>
      </w:r>
      <w:r w:rsidR="008923C8">
        <w:rPr>
          <w:rFonts w:eastAsiaTheme="minorEastAsia" w:hint="eastAsia"/>
          <w:bCs/>
          <w:sz w:val="22"/>
          <w:szCs w:val="22"/>
          <w:lang w:val="en-GB" w:eastAsia="zh-CN"/>
        </w:rPr>
        <w:t xml:space="preserve">there is </w:t>
      </w:r>
      <w:r w:rsidR="00C021B8">
        <w:rPr>
          <w:rFonts w:eastAsiaTheme="minorEastAsia" w:hint="eastAsia"/>
          <w:bCs/>
          <w:sz w:val="22"/>
          <w:szCs w:val="22"/>
          <w:lang w:val="en-GB" w:eastAsia="zh-CN"/>
        </w:rPr>
        <w:t xml:space="preserve">no </w:t>
      </w:r>
      <w:r w:rsidR="00C0784A">
        <w:rPr>
          <w:rFonts w:eastAsiaTheme="minorEastAsia" w:hint="eastAsia"/>
          <w:bCs/>
          <w:sz w:val="22"/>
          <w:szCs w:val="22"/>
          <w:lang w:val="en-GB" w:eastAsia="zh-CN"/>
        </w:rPr>
        <w:t xml:space="preserve">need to do </w:t>
      </w:r>
      <w:r w:rsidR="00C021B8">
        <w:rPr>
          <w:rFonts w:eastAsiaTheme="minorEastAsia" w:hint="eastAsia"/>
          <w:bCs/>
          <w:sz w:val="22"/>
          <w:szCs w:val="22"/>
          <w:lang w:val="en-GB" w:eastAsia="zh-CN"/>
        </w:rPr>
        <w:t>model inference.</w:t>
      </w:r>
    </w:p>
    <w:p w14:paraId="0E6A026A" w14:textId="356AACF2" w:rsidR="00936825" w:rsidRDefault="00936825" w:rsidP="00A57319">
      <w:pPr>
        <w:spacing w:before="240"/>
        <w:rPr>
          <w:rFonts w:eastAsiaTheme="minorEastAsia"/>
          <w:bCs/>
          <w:sz w:val="22"/>
          <w:szCs w:val="22"/>
          <w:lang w:val="en-GB" w:eastAsia="zh-CN"/>
        </w:rPr>
      </w:pPr>
      <w:r>
        <w:rPr>
          <w:rFonts w:eastAsiaTheme="minorEastAsia" w:hint="eastAsia"/>
          <w:bCs/>
          <w:sz w:val="22"/>
          <w:szCs w:val="22"/>
          <w:lang w:val="en-GB" w:eastAsia="zh-CN"/>
        </w:rPr>
        <w:t xml:space="preserve">Option -5: </w:t>
      </w:r>
      <w:r w:rsidR="00303848">
        <w:rPr>
          <w:rFonts w:eastAsiaTheme="minorEastAsia" w:hint="eastAsia"/>
          <w:bCs/>
          <w:sz w:val="22"/>
          <w:szCs w:val="22"/>
          <w:lang w:val="en-GB" w:eastAsia="zh-CN"/>
        </w:rPr>
        <w:t xml:space="preserve">The </w:t>
      </w:r>
      <w:r w:rsidR="00303848" w:rsidRPr="00303848">
        <w:rPr>
          <w:rFonts w:eastAsiaTheme="minorEastAsia"/>
          <w:bCs/>
          <w:sz w:val="22"/>
          <w:szCs w:val="22"/>
          <w:lang w:val="en-GB" w:eastAsia="zh-CN"/>
        </w:rPr>
        <w:t xml:space="preserve">model applicable ID can be </w:t>
      </w:r>
      <w:r w:rsidR="00303848">
        <w:rPr>
          <w:rFonts w:eastAsiaTheme="minorEastAsia" w:hint="eastAsia"/>
          <w:bCs/>
          <w:sz w:val="22"/>
          <w:szCs w:val="22"/>
          <w:lang w:val="en-GB" w:eastAsia="zh-CN"/>
        </w:rPr>
        <w:t>bounded to its global</w:t>
      </w:r>
      <w:r w:rsidR="00303848" w:rsidRPr="00303848">
        <w:rPr>
          <w:rFonts w:eastAsiaTheme="minorEastAsia"/>
          <w:bCs/>
          <w:sz w:val="22"/>
          <w:szCs w:val="22"/>
          <w:lang w:val="en-GB" w:eastAsia="zh-CN"/>
        </w:rPr>
        <w:t xml:space="preserve"> model ID</w:t>
      </w:r>
      <w:r>
        <w:rPr>
          <w:rFonts w:eastAsiaTheme="minorEastAsia" w:hint="eastAsia"/>
          <w:bCs/>
          <w:sz w:val="22"/>
          <w:szCs w:val="22"/>
          <w:lang w:val="en-GB" w:eastAsia="zh-CN"/>
        </w:rPr>
        <w:t>.</w:t>
      </w:r>
      <w:r w:rsidR="00303848">
        <w:rPr>
          <w:rFonts w:eastAsiaTheme="minorEastAsia" w:hint="eastAsia"/>
          <w:bCs/>
          <w:sz w:val="22"/>
          <w:szCs w:val="22"/>
          <w:lang w:val="en-GB" w:eastAsia="zh-CN"/>
        </w:rPr>
        <w:t xml:space="preserve"> </w:t>
      </w:r>
      <w:r w:rsidR="00303848">
        <w:rPr>
          <w:rFonts w:eastAsiaTheme="minorEastAsia"/>
          <w:bCs/>
          <w:sz w:val="22"/>
          <w:szCs w:val="22"/>
          <w:lang w:val="en-GB" w:eastAsia="zh-CN"/>
        </w:rPr>
        <w:t>A</w:t>
      </w:r>
      <w:r w:rsidR="00303848">
        <w:rPr>
          <w:rFonts w:eastAsiaTheme="minorEastAsia" w:hint="eastAsia"/>
          <w:bCs/>
          <w:sz w:val="22"/>
          <w:szCs w:val="22"/>
          <w:lang w:val="en-GB" w:eastAsia="zh-CN"/>
        </w:rPr>
        <w:t xml:space="preserve"> UE can </w:t>
      </w:r>
      <w:r w:rsidR="00C0784A">
        <w:rPr>
          <w:rFonts w:eastAsiaTheme="minorEastAsia" w:hint="eastAsia"/>
          <w:bCs/>
          <w:sz w:val="22"/>
          <w:szCs w:val="22"/>
          <w:lang w:val="en-GB" w:eastAsia="zh-CN"/>
        </w:rPr>
        <w:t>skip</w:t>
      </w:r>
      <w:r w:rsidR="00303848">
        <w:rPr>
          <w:rFonts w:eastAsiaTheme="minorEastAsia" w:hint="eastAsia"/>
          <w:bCs/>
          <w:sz w:val="22"/>
          <w:szCs w:val="22"/>
          <w:lang w:val="en-GB" w:eastAsia="zh-CN"/>
        </w:rPr>
        <w:t xml:space="preserve"> the model monitoring procedure if the model </w:t>
      </w:r>
      <w:r w:rsidR="00303848">
        <w:rPr>
          <w:rFonts w:eastAsiaTheme="minorEastAsia"/>
          <w:bCs/>
          <w:sz w:val="22"/>
          <w:szCs w:val="22"/>
          <w:lang w:val="en-GB" w:eastAsia="zh-CN"/>
        </w:rPr>
        <w:t>applicable</w:t>
      </w:r>
      <w:r w:rsidR="00303848">
        <w:rPr>
          <w:rFonts w:eastAsiaTheme="minorEastAsia" w:hint="eastAsia"/>
          <w:bCs/>
          <w:sz w:val="22"/>
          <w:szCs w:val="22"/>
          <w:lang w:val="en-GB" w:eastAsia="zh-CN"/>
        </w:rPr>
        <w:t xml:space="preserve"> ID can be provided beforehand.</w:t>
      </w:r>
    </w:p>
    <w:p w14:paraId="5245F8B8" w14:textId="42F3F0CC" w:rsidR="001F1A8E" w:rsidRPr="00303848" w:rsidRDefault="001F1A8E" w:rsidP="00A57319">
      <w:pPr>
        <w:spacing w:before="240"/>
        <w:rPr>
          <w:rFonts w:eastAsiaTheme="minorEastAsia"/>
          <w:bCs/>
          <w:sz w:val="22"/>
          <w:szCs w:val="22"/>
          <w:lang w:val="en-GB" w:eastAsia="zh-CN"/>
        </w:rPr>
      </w:pPr>
      <w:r>
        <w:rPr>
          <w:rFonts w:eastAsiaTheme="minorEastAsia" w:hint="eastAsia"/>
          <w:bCs/>
          <w:sz w:val="22"/>
          <w:szCs w:val="22"/>
          <w:lang w:val="en-GB" w:eastAsia="zh-CN"/>
        </w:rPr>
        <w:t xml:space="preserve">During the model monitoring and model selection, if there is no model showing better performance than that of non-AI/ML method, or no model can meet the performance request given by the NW, the monitoring procedure will be terminated. The </w:t>
      </w:r>
      <w:r>
        <w:rPr>
          <w:rFonts w:eastAsiaTheme="minorEastAsia"/>
          <w:bCs/>
          <w:sz w:val="22"/>
          <w:szCs w:val="22"/>
          <w:lang w:val="en-GB" w:eastAsia="zh-CN"/>
        </w:rPr>
        <w:t>condition</w:t>
      </w:r>
      <w:r>
        <w:rPr>
          <w:rFonts w:eastAsiaTheme="minorEastAsia" w:hint="eastAsia"/>
          <w:bCs/>
          <w:sz w:val="22"/>
          <w:szCs w:val="22"/>
          <w:lang w:val="en-GB" w:eastAsia="zh-CN"/>
        </w:rPr>
        <w:t xml:space="preserve">s of </w:t>
      </w:r>
      <w:r w:rsidR="00C0784A">
        <w:rPr>
          <w:rFonts w:eastAsiaTheme="minorEastAsia" w:hint="eastAsia"/>
          <w:bCs/>
          <w:sz w:val="22"/>
          <w:szCs w:val="22"/>
          <w:lang w:val="en-GB" w:eastAsia="zh-CN"/>
        </w:rPr>
        <w:t>monitoring</w:t>
      </w:r>
      <w:r>
        <w:rPr>
          <w:rFonts w:eastAsiaTheme="minorEastAsia" w:hint="eastAsia"/>
          <w:bCs/>
          <w:sz w:val="22"/>
          <w:szCs w:val="22"/>
          <w:lang w:val="en-GB" w:eastAsia="zh-CN"/>
        </w:rPr>
        <w:t xml:space="preserve"> termination can be left for further study. </w:t>
      </w:r>
    </w:p>
    <w:p w14:paraId="746798AC" w14:textId="027AC65C" w:rsidR="004C64FD" w:rsidRDefault="00303848" w:rsidP="00A57319">
      <w:pPr>
        <w:spacing w:before="240"/>
        <w:rPr>
          <w:rFonts w:eastAsiaTheme="minorEastAsia"/>
          <w:b/>
          <w:sz w:val="22"/>
          <w:szCs w:val="22"/>
          <w:lang w:val="en-GB" w:eastAsia="zh-CN"/>
        </w:rPr>
      </w:pPr>
      <w:r>
        <w:rPr>
          <w:rFonts w:eastAsiaTheme="minorEastAsia" w:hint="eastAsia"/>
          <w:b/>
          <w:sz w:val="22"/>
          <w:szCs w:val="22"/>
          <w:lang w:val="en-GB" w:eastAsia="zh-CN"/>
        </w:rPr>
        <w:t>Proc-3</w:t>
      </w:r>
      <w:r w:rsidR="004C64FD" w:rsidRPr="004C64FD">
        <w:rPr>
          <w:rFonts w:eastAsiaTheme="minorEastAsia" w:hint="eastAsia"/>
          <w:b/>
          <w:sz w:val="22"/>
          <w:szCs w:val="22"/>
          <w:lang w:val="en-GB" w:eastAsia="zh-CN"/>
        </w:rPr>
        <w:t xml:space="preserve">: </w:t>
      </w:r>
      <w:r w:rsidR="004C64FD" w:rsidRPr="004C64FD">
        <w:rPr>
          <w:rFonts w:eastAsiaTheme="minorEastAsia"/>
          <w:b/>
          <w:sz w:val="22"/>
          <w:szCs w:val="22"/>
          <w:lang w:val="en-GB" w:eastAsia="zh-CN"/>
        </w:rPr>
        <w:t xml:space="preserve">NW assigns model </w:t>
      </w:r>
      <w:r w:rsidR="00E33AAA" w:rsidRPr="00E33AAA">
        <w:rPr>
          <w:rFonts w:eastAsiaTheme="minorEastAsia"/>
          <w:b/>
          <w:sz w:val="22"/>
          <w:szCs w:val="22"/>
          <w:lang w:val="en-GB" w:eastAsia="zh-CN"/>
        </w:rPr>
        <w:t xml:space="preserve">applicable </w:t>
      </w:r>
      <w:r w:rsidR="004C64FD" w:rsidRPr="004C64FD">
        <w:rPr>
          <w:rFonts w:eastAsiaTheme="minorEastAsia"/>
          <w:b/>
          <w:sz w:val="22"/>
          <w:szCs w:val="22"/>
          <w:lang w:val="en-GB" w:eastAsia="zh-CN"/>
        </w:rPr>
        <w:t>ID</w:t>
      </w:r>
      <w:r w:rsidR="00E33AAA">
        <w:rPr>
          <w:rFonts w:eastAsiaTheme="minorEastAsia" w:hint="eastAsia"/>
          <w:b/>
          <w:sz w:val="22"/>
          <w:szCs w:val="22"/>
          <w:lang w:val="en-GB" w:eastAsia="zh-CN"/>
        </w:rPr>
        <w:t>(s)</w:t>
      </w:r>
      <w:r w:rsidR="004C64FD" w:rsidRPr="004C64FD">
        <w:rPr>
          <w:rFonts w:eastAsiaTheme="minorEastAsia"/>
          <w:b/>
          <w:sz w:val="22"/>
          <w:szCs w:val="22"/>
          <w:lang w:val="en-GB" w:eastAsia="zh-CN"/>
        </w:rPr>
        <w:t xml:space="preserve"> to the </w:t>
      </w:r>
      <w:r w:rsidR="00E33AAA">
        <w:rPr>
          <w:rFonts w:eastAsiaTheme="minorEastAsia" w:hint="eastAsia"/>
          <w:b/>
          <w:sz w:val="22"/>
          <w:szCs w:val="22"/>
          <w:lang w:val="en-GB" w:eastAsia="zh-CN"/>
        </w:rPr>
        <w:t>selected</w:t>
      </w:r>
      <w:r w:rsidR="004C64FD" w:rsidRPr="004C64FD">
        <w:rPr>
          <w:rFonts w:eastAsiaTheme="minorEastAsia"/>
          <w:b/>
          <w:sz w:val="22"/>
          <w:szCs w:val="22"/>
          <w:lang w:val="en-GB" w:eastAsia="zh-CN"/>
        </w:rPr>
        <w:t xml:space="preserve"> model(s)</w:t>
      </w:r>
    </w:p>
    <w:p w14:paraId="0D2D3C51" w14:textId="47A1B4A3" w:rsidR="000F5AF6" w:rsidRDefault="000F5AF6" w:rsidP="00A57319">
      <w:pPr>
        <w:spacing w:before="240"/>
        <w:rPr>
          <w:rFonts w:eastAsiaTheme="minorEastAsia"/>
          <w:bCs/>
          <w:sz w:val="22"/>
          <w:szCs w:val="22"/>
          <w:lang w:val="en-GB" w:eastAsia="zh-CN"/>
        </w:rPr>
      </w:pPr>
      <w:r>
        <w:rPr>
          <w:rFonts w:eastAsiaTheme="minorEastAsia"/>
          <w:bCs/>
          <w:sz w:val="22"/>
          <w:szCs w:val="22"/>
          <w:lang w:val="en-GB" w:eastAsia="zh-CN"/>
        </w:rPr>
        <w:t>A</w:t>
      </w:r>
      <w:r>
        <w:rPr>
          <w:rFonts w:eastAsiaTheme="minorEastAsia" w:hint="eastAsia"/>
          <w:bCs/>
          <w:sz w:val="22"/>
          <w:szCs w:val="22"/>
          <w:lang w:val="en-GB" w:eastAsia="zh-CN"/>
        </w:rPr>
        <w:t xml:space="preserve">fter </w:t>
      </w:r>
      <w:r w:rsidR="00303848" w:rsidRPr="00303848">
        <w:rPr>
          <w:rFonts w:eastAsiaTheme="minorEastAsia"/>
          <w:bCs/>
          <w:sz w:val="22"/>
          <w:szCs w:val="22"/>
          <w:lang w:val="en-GB" w:eastAsia="zh-CN"/>
        </w:rPr>
        <w:t>Proc-</w:t>
      </w:r>
      <w:r w:rsidR="00303848">
        <w:rPr>
          <w:rFonts w:eastAsiaTheme="minorEastAsia" w:hint="eastAsia"/>
          <w:bCs/>
          <w:sz w:val="22"/>
          <w:szCs w:val="22"/>
          <w:lang w:val="en-GB" w:eastAsia="zh-CN"/>
        </w:rPr>
        <w:t>2</w:t>
      </w:r>
      <w:r>
        <w:rPr>
          <w:rFonts w:eastAsiaTheme="minorEastAsia" w:hint="eastAsia"/>
          <w:bCs/>
          <w:sz w:val="22"/>
          <w:szCs w:val="22"/>
          <w:lang w:val="en-GB" w:eastAsia="zh-CN"/>
        </w:rPr>
        <w:t xml:space="preserve">, it is </w:t>
      </w:r>
      <w:r>
        <w:rPr>
          <w:rFonts w:eastAsiaTheme="minorEastAsia"/>
          <w:bCs/>
          <w:sz w:val="22"/>
          <w:szCs w:val="22"/>
          <w:lang w:val="en-GB" w:eastAsia="zh-CN"/>
        </w:rPr>
        <w:t>assumed</w:t>
      </w:r>
      <w:r>
        <w:rPr>
          <w:rFonts w:eastAsiaTheme="minorEastAsia" w:hint="eastAsia"/>
          <w:bCs/>
          <w:sz w:val="22"/>
          <w:szCs w:val="22"/>
          <w:lang w:val="en-GB" w:eastAsia="zh-CN"/>
        </w:rPr>
        <w:t xml:space="preserve"> </w:t>
      </w:r>
      <w:r>
        <w:rPr>
          <w:rFonts w:eastAsiaTheme="minorEastAsia"/>
          <w:bCs/>
          <w:sz w:val="22"/>
          <w:szCs w:val="22"/>
          <w:lang w:val="en-GB" w:eastAsia="zh-CN"/>
        </w:rPr>
        <w:t>that</w:t>
      </w:r>
      <w:r>
        <w:rPr>
          <w:rFonts w:eastAsiaTheme="minorEastAsia" w:hint="eastAsia"/>
          <w:bCs/>
          <w:sz w:val="22"/>
          <w:szCs w:val="22"/>
          <w:lang w:val="en-GB" w:eastAsia="zh-CN"/>
        </w:rPr>
        <w:t xml:space="preserve"> UE will report the selected model information to the NW. Then, NW can assign model ID to the selected model(s) directly. </w:t>
      </w:r>
      <w:r>
        <w:rPr>
          <w:rFonts w:eastAsiaTheme="minorEastAsia"/>
          <w:bCs/>
          <w:sz w:val="22"/>
          <w:szCs w:val="22"/>
          <w:lang w:val="en-GB" w:eastAsia="zh-CN"/>
        </w:rPr>
        <w:t>A</w:t>
      </w:r>
      <w:r>
        <w:rPr>
          <w:rFonts w:eastAsiaTheme="minorEastAsia" w:hint="eastAsia"/>
          <w:bCs/>
          <w:sz w:val="22"/>
          <w:szCs w:val="22"/>
          <w:lang w:val="en-GB" w:eastAsia="zh-CN"/>
        </w:rPr>
        <w:t xml:space="preserve">lternatively, NW can decide </w:t>
      </w:r>
      <w:r w:rsidR="00253D0A">
        <w:rPr>
          <w:rFonts w:eastAsiaTheme="minorEastAsia" w:hint="eastAsia"/>
          <w:bCs/>
          <w:sz w:val="22"/>
          <w:szCs w:val="22"/>
          <w:lang w:val="en-GB" w:eastAsia="zh-CN"/>
        </w:rPr>
        <w:t xml:space="preserve">to </w:t>
      </w:r>
      <w:r>
        <w:rPr>
          <w:rFonts w:eastAsiaTheme="minorEastAsia" w:hint="eastAsia"/>
          <w:bCs/>
          <w:sz w:val="22"/>
          <w:szCs w:val="22"/>
          <w:lang w:val="en-GB" w:eastAsia="zh-CN"/>
        </w:rPr>
        <w:t xml:space="preserve">activate the preferred one </w:t>
      </w:r>
      <w:r w:rsidR="00C0784A">
        <w:rPr>
          <w:rFonts w:eastAsiaTheme="minorEastAsia" w:hint="eastAsia"/>
          <w:bCs/>
          <w:sz w:val="22"/>
          <w:szCs w:val="22"/>
          <w:lang w:val="en-GB" w:eastAsia="zh-CN"/>
        </w:rPr>
        <w:t xml:space="preserve">from the reporting </w:t>
      </w:r>
      <w:r>
        <w:rPr>
          <w:rFonts w:eastAsiaTheme="minorEastAsia" w:hint="eastAsia"/>
          <w:bCs/>
          <w:sz w:val="22"/>
          <w:szCs w:val="22"/>
          <w:lang w:val="en-GB" w:eastAsia="zh-CN"/>
        </w:rPr>
        <w:t>and monitoring its performance at NW side</w:t>
      </w:r>
      <w:r w:rsidR="00C0784A">
        <w:rPr>
          <w:rFonts w:eastAsiaTheme="minorEastAsia" w:hint="eastAsia"/>
          <w:bCs/>
          <w:sz w:val="22"/>
          <w:szCs w:val="22"/>
          <w:lang w:val="en-GB" w:eastAsia="zh-CN"/>
        </w:rPr>
        <w:t>. The ID will be</w:t>
      </w:r>
      <w:r w:rsidR="00253D0A">
        <w:rPr>
          <w:rFonts w:eastAsiaTheme="minorEastAsia" w:hint="eastAsia"/>
          <w:bCs/>
          <w:sz w:val="22"/>
          <w:szCs w:val="22"/>
          <w:lang w:val="en-GB" w:eastAsia="zh-CN"/>
        </w:rPr>
        <w:t xml:space="preserve"> assign</w:t>
      </w:r>
      <w:r w:rsidR="00C0784A">
        <w:rPr>
          <w:rFonts w:eastAsiaTheme="minorEastAsia" w:hint="eastAsia"/>
          <w:bCs/>
          <w:sz w:val="22"/>
          <w:szCs w:val="22"/>
          <w:lang w:val="en-GB" w:eastAsia="zh-CN"/>
        </w:rPr>
        <w:t>ed to</w:t>
      </w:r>
      <w:r w:rsidR="00253D0A">
        <w:rPr>
          <w:rFonts w:eastAsiaTheme="minorEastAsia" w:hint="eastAsia"/>
          <w:bCs/>
          <w:sz w:val="22"/>
          <w:szCs w:val="22"/>
          <w:lang w:val="en-GB" w:eastAsia="zh-CN"/>
        </w:rPr>
        <w:t xml:space="preserve"> the</w:t>
      </w:r>
      <w:r w:rsidR="00C0784A">
        <w:rPr>
          <w:rFonts w:eastAsiaTheme="minorEastAsia" w:hint="eastAsia"/>
          <w:bCs/>
          <w:sz w:val="22"/>
          <w:szCs w:val="22"/>
          <w:lang w:val="en-GB" w:eastAsia="zh-CN"/>
        </w:rPr>
        <w:t xml:space="preserve"> UE</w:t>
      </w:r>
      <w:r w:rsidR="00253D0A">
        <w:rPr>
          <w:rFonts w:eastAsiaTheme="minorEastAsia" w:hint="eastAsia"/>
          <w:bCs/>
          <w:sz w:val="22"/>
          <w:szCs w:val="22"/>
          <w:lang w:val="en-GB" w:eastAsia="zh-CN"/>
        </w:rPr>
        <w:t xml:space="preserve"> after its </w:t>
      </w:r>
      <w:r w:rsidR="00C0784A">
        <w:rPr>
          <w:rFonts w:eastAsiaTheme="minorEastAsia" w:hint="eastAsia"/>
          <w:bCs/>
          <w:sz w:val="22"/>
          <w:szCs w:val="22"/>
          <w:lang w:val="en-GB" w:eastAsia="zh-CN"/>
        </w:rPr>
        <w:t xml:space="preserve">performance being </w:t>
      </w:r>
      <w:r w:rsidR="00253D0A">
        <w:rPr>
          <w:rFonts w:eastAsiaTheme="minorEastAsia" w:hint="eastAsia"/>
          <w:bCs/>
          <w:sz w:val="22"/>
          <w:szCs w:val="22"/>
          <w:lang w:val="en-GB" w:eastAsia="zh-CN"/>
        </w:rPr>
        <w:t>further check</w:t>
      </w:r>
      <w:r w:rsidR="00C0784A">
        <w:rPr>
          <w:rFonts w:eastAsiaTheme="minorEastAsia" w:hint="eastAsia"/>
          <w:bCs/>
          <w:sz w:val="22"/>
          <w:szCs w:val="22"/>
          <w:lang w:val="en-GB" w:eastAsia="zh-CN"/>
        </w:rPr>
        <w:t>ed by the NW</w:t>
      </w:r>
      <w:r w:rsidR="00253D0A">
        <w:rPr>
          <w:rFonts w:eastAsiaTheme="minorEastAsia" w:hint="eastAsia"/>
          <w:bCs/>
          <w:sz w:val="22"/>
          <w:szCs w:val="22"/>
          <w:lang w:val="en-GB" w:eastAsia="zh-CN"/>
        </w:rPr>
        <w:t xml:space="preserve">. Since the NW-side </w:t>
      </w:r>
      <w:r w:rsidR="00253D0A">
        <w:rPr>
          <w:rFonts w:eastAsiaTheme="minorEastAsia"/>
          <w:bCs/>
          <w:sz w:val="22"/>
          <w:szCs w:val="22"/>
          <w:lang w:val="en-GB" w:eastAsia="zh-CN"/>
        </w:rPr>
        <w:t>additional</w:t>
      </w:r>
      <w:r w:rsidR="00253D0A">
        <w:rPr>
          <w:rFonts w:eastAsiaTheme="minorEastAsia" w:hint="eastAsia"/>
          <w:bCs/>
          <w:sz w:val="22"/>
          <w:szCs w:val="22"/>
          <w:lang w:val="en-GB" w:eastAsia="zh-CN"/>
        </w:rPr>
        <w:t xml:space="preserve"> conditions can be assumed as </w:t>
      </w:r>
      <w:r w:rsidR="00253D0A">
        <w:rPr>
          <w:rFonts w:eastAsiaTheme="minorEastAsia"/>
          <w:bCs/>
          <w:sz w:val="22"/>
          <w:szCs w:val="22"/>
          <w:lang w:val="en-GB" w:eastAsia="zh-CN"/>
        </w:rPr>
        <w:t>unchanged</w:t>
      </w:r>
      <w:r w:rsidR="00253D0A">
        <w:rPr>
          <w:rFonts w:eastAsiaTheme="minorEastAsia" w:hint="eastAsia"/>
          <w:bCs/>
          <w:sz w:val="22"/>
          <w:szCs w:val="22"/>
          <w:lang w:val="en-GB" w:eastAsia="zh-CN"/>
        </w:rPr>
        <w:t xml:space="preserve"> during the monitoring period, the </w:t>
      </w:r>
      <w:r w:rsidR="00253D0A">
        <w:rPr>
          <w:rFonts w:eastAsiaTheme="minorEastAsia"/>
          <w:bCs/>
          <w:sz w:val="22"/>
          <w:szCs w:val="22"/>
          <w:lang w:val="en-GB" w:eastAsia="zh-CN"/>
        </w:rPr>
        <w:t>assigned</w:t>
      </w:r>
      <w:r w:rsidR="00253D0A">
        <w:rPr>
          <w:rFonts w:eastAsiaTheme="minorEastAsia" w:hint="eastAsia"/>
          <w:bCs/>
          <w:sz w:val="22"/>
          <w:szCs w:val="22"/>
          <w:lang w:val="en-GB" w:eastAsia="zh-CN"/>
        </w:rPr>
        <w:t xml:space="preserve"> ID builds a linkage between the model applicability </w:t>
      </w:r>
      <w:r w:rsidR="008923C8">
        <w:rPr>
          <w:rFonts w:eastAsiaTheme="minorEastAsia" w:hint="eastAsia"/>
          <w:bCs/>
          <w:sz w:val="22"/>
          <w:szCs w:val="22"/>
          <w:lang w:val="en-GB" w:eastAsia="zh-CN"/>
        </w:rPr>
        <w:t xml:space="preserve">and </w:t>
      </w:r>
      <w:r w:rsidR="00253D0A">
        <w:rPr>
          <w:rFonts w:eastAsiaTheme="minorEastAsia" w:hint="eastAsia"/>
          <w:bCs/>
          <w:sz w:val="22"/>
          <w:szCs w:val="22"/>
          <w:lang w:val="en-GB" w:eastAsia="zh-CN"/>
        </w:rPr>
        <w:t xml:space="preserve">the NW-side </w:t>
      </w:r>
      <w:r w:rsidR="00253D0A">
        <w:rPr>
          <w:rFonts w:eastAsiaTheme="minorEastAsia"/>
          <w:bCs/>
          <w:sz w:val="22"/>
          <w:szCs w:val="22"/>
          <w:lang w:val="en-GB" w:eastAsia="zh-CN"/>
        </w:rPr>
        <w:t>additional</w:t>
      </w:r>
      <w:r w:rsidR="00253D0A">
        <w:rPr>
          <w:rFonts w:eastAsiaTheme="minorEastAsia" w:hint="eastAsia"/>
          <w:bCs/>
          <w:sz w:val="22"/>
          <w:szCs w:val="22"/>
          <w:lang w:val="en-GB" w:eastAsia="zh-CN"/>
        </w:rPr>
        <w:t xml:space="preserve"> conditions. </w:t>
      </w:r>
      <w:r w:rsidR="00453663">
        <w:rPr>
          <w:rFonts w:eastAsiaTheme="minorEastAsia" w:hint="eastAsia"/>
          <w:bCs/>
          <w:sz w:val="22"/>
          <w:szCs w:val="22"/>
          <w:lang w:val="en-GB" w:eastAsia="zh-CN"/>
        </w:rPr>
        <w:t>Considering</w:t>
      </w:r>
      <w:r w:rsidR="00253D0A">
        <w:rPr>
          <w:rFonts w:eastAsiaTheme="minorEastAsia" w:hint="eastAsia"/>
          <w:bCs/>
          <w:sz w:val="22"/>
          <w:szCs w:val="22"/>
          <w:lang w:val="en-GB" w:eastAsia="zh-CN"/>
        </w:rPr>
        <w:t xml:space="preserve"> the model ID in MI-Option5 is mainly related to model applicability checking, we </w:t>
      </w:r>
      <w:r w:rsidR="00C0784A">
        <w:rPr>
          <w:rFonts w:eastAsiaTheme="minorEastAsia" w:hint="eastAsia"/>
          <w:bCs/>
          <w:sz w:val="22"/>
          <w:szCs w:val="22"/>
          <w:lang w:val="en-GB" w:eastAsia="zh-CN"/>
        </w:rPr>
        <w:t>can name</w:t>
      </w:r>
      <w:r w:rsidR="00253D0A">
        <w:rPr>
          <w:rFonts w:eastAsiaTheme="minorEastAsia" w:hint="eastAsia"/>
          <w:bCs/>
          <w:sz w:val="22"/>
          <w:szCs w:val="22"/>
          <w:lang w:val="en-GB" w:eastAsia="zh-CN"/>
        </w:rPr>
        <w:t xml:space="preserve"> it as </w:t>
      </w:r>
      <w:r w:rsidR="00253D0A" w:rsidRPr="00C0784A">
        <w:rPr>
          <w:rFonts w:eastAsiaTheme="minorEastAsia" w:hint="eastAsia"/>
          <w:b/>
          <w:sz w:val="22"/>
          <w:szCs w:val="22"/>
          <w:lang w:val="en-GB" w:eastAsia="zh-CN"/>
        </w:rPr>
        <w:t>model applicable ID</w:t>
      </w:r>
      <w:r w:rsidR="00253D0A">
        <w:rPr>
          <w:rFonts w:eastAsiaTheme="minorEastAsia" w:hint="eastAsia"/>
          <w:bCs/>
          <w:sz w:val="22"/>
          <w:szCs w:val="22"/>
          <w:lang w:val="en-GB" w:eastAsia="zh-CN"/>
        </w:rPr>
        <w:t>.</w:t>
      </w:r>
    </w:p>
    <w:p w14:paraId="39424FA5" w14:textId="3350D873" w:rsidR="00253D0A" w:rsidRDefault="00253D0A" w:rsidP="00A57319">
      <w:pPr>
        <w:spacing w:before="240"/>
        <w:rPr>
          <w:rFonts w:eastAsiaTheme="minorEastAsia"/>
          <w:bCs/>
          <w:sz w:val="22"/>
          <w:szCs w:val="22"/>
          <w:lang w:val="en-GB" w:eastAsia="zh-CN"/>
        </w:rPr>
      </w:pPr>
      <w:r>
        <w:rPr>
          <w:rFonts w:eastAsiaTheme="minorEastAsia" w:hint="eastAsia"/>
          <w:bCs/>
          <w:sz w:val="22"/>
          <w:szCs w:val="22"/>
          <w:lang w:val="en-GB" w:eastAsia="zh-CN"/>
        </w:rPr>
        <w:t xml:space="preserve">The difference between the model </w:t>
      </w:r>
      <w:bookmarkStart w:id="12" w:name="_Hlk166176861"/>
      <w:r>
        <w:rPr>
          <w:rFonts w:eastAsiaTheme="minorEastAsia" w:hint="eastAsia"/>
          <w:bCs/>
          <w:sz w:val="22"/>
          <w:szCs w:val="22"/>
          <w:lang w:val="en-GB" w:eastAsia="zh-CN"/>
        </w:rPr>
        <w:t xml:space="preserve">applicable </w:t>
      </w:r>
      <w:bookmarkEnd w:id="12"/>
      <w:r>
        <w:rPr>
          <w:rFonts w:eastAsiaTheme="minorEastAsia" w:hint="eastAsia"/>
          <w:bCs/>
          <w:sz w:val="22"/>
          <w:szCs w:val="22"/>
          <w:lang w:val="en-GB" w:eastAsia="zh-CN"/>
        </w:rPr>
        <w:t>ID and the associated ID of MI-Option1 can be observe</w:t>
      </w:r>
      <w:r w:rsidR="0080513A">
        <w:rPr>
          <w:rFonts w:eastAsiaTheme="minorEastAsia" w:hint="eastAsia"/>
          <w:bCs/>
          <w:sz w:val="22"/>
          <w:szCs w:val="22"/>
          <w:lang w:val="en-GB" w:eastAsia="zh-CN"/>
        </w:rPr>
        <w:t>d</w:t>
      </w:r>
      <w:r>
        <w:rPr>
          <w:rFonts w:eastAsiaTheme="minorEastAsia" w:hint="eastAsia"/>
          <w:bCs/>
          <w:sz w:val="22"/>
          <w:szCs w:val="22"/>
          <w:lang w:val="en-GB" w:eastAsia="zh-CN"/>
        </w:rPr>
        <w:t xml:space="preserve"> from </w:t>
      </w:r>
      <w:r w:rsidR="0080513A">
        <w:rPr>
          <w:rFonts w:eastAsiaTheme="minorEastAsia" w:hint="eastAsia"/>
          <w:bCs/>
          <w:sz w:val="22"/>
          <w:szCs w:val="22"/>
          <w:lang w:val="en-GB" w:eastAsia="zh-CN"/>
        </w:rPr>
        <w:t xml:space="preserve">the </w:t>
      </w:r>
      <w:r>
        <w:rPr>
          <w:rFonts w:eastAsiaTheme="minorEastAsia" w:hint="eastAsia"/>
          <w:bCs/>
          <w:sz w:val="22"/>
          <w:szCs w:val="22"/>
          <w:lang w:val="en-GB" w:eastAsia="zh-CN"/>
        </w:rPr>
        <w:t>following aspects:</w:t>
      </w:r>
    </w:p>
    <w:p w14:paraId="73825834" w14:textId="219BB15A" w:rsidR="00253D0A" w:rsidRPr="00871EE8" w:rsidRDefault="00871EE8" w:rsidP="00871EE8">
      <w:pPr>
        <w:pStyle w:val="aff0"/>
        <w:numPr>
          <w:ilvl w:val="0"/>
          <w:numId w:val="90"/>
        </w:numPr>
        <w:spacing w:before="240"/>
        <w:rPr>
          <w:rFonts w:ascii="Times New Roman" w:eastAsiaTheme="minorEastAsia" w:hAnsi="Times New Roman"/>
          <w:bCs/>
          <w:lang w:val="en-GB" w:eastAsia="zh-CN"/>
        </w:rPr>
      </w:pPr>
      <w:r w:rsidRPr="00871EE8">
        <w:rPr>
          <w:rFonts w:ascii="Times New Roman" w:eastAsiaTheme="minorEastAsia" w:hAnsi="Times New Roman"/>
          <w:bCs/>
          <w:lang w:val="en-GB" w:eastAsia="zh-CN"/>
        </w:rPr>
        <w:t>T</w:t>
      </w:r>
      <w:r w:rsidR="00253D0A" w:rsidRPr="00871EE8">
        <w:rPr>
          <w:rFonts w:ascii="Times New Roman" w:eastAsiaTheme="minorEastAsia" w:hAnsi="Times New Roman"/>
          <w:bCs/>
          <w:lang w:val="en-GB" w:eastAsia="zh-CN"/>
        </w:rPr>
        <w:t xml:space="preserve">he exact mapping between the ID and the NW additional conditions is </w:t>
      </w:r>
      <w:r w:rsidRPr="00871EE8">
        <w:rPr>
          <w:rFonts w:ascii="Times New Roman" w:eastAsiaTheme="minorEastAsia" w:hAnsi="Times New Roman"/>
          <w:bCs/>
          <w:lang w:val="en-GB" w:eastAsia="zh-CN"/>
        </w:rPr>
        <w:t xml:space="preserve">decided and </w:t>
      </w:r>
      <w:r w:rsidR="00253D0A" w:rsidRPr="00871EE8">
        <w:rPr>
          <w:rFonts w:ascii="Times New Roman" w:eastAsiaTheme="minorEastAsia" w:hAnsi="Times New Roman"/>
          <w:bCs/>
          <w:lang w:val="en-GB" w:eastAsia="zh-CN"/>
        </w:rPr>
        <w:t>interpretable by NW</w:t>
      </w:r>
      <w:r w:rsidR="00453663">
        <w:rPr>
          <w:rFonts w:ascii="Times New Roman" w:eastAsiaTheme="minorEastAsia" w:hAnsi="Times New Roman" w:hint="eastAsia"/>
          <w:bCs/>
          <w:lang w:val="en-GB" w:eastAsia="zh-CN"/>
        </w:rPr>
        <w:t xml:space="preserve"> and is per-cell based. </w:t>
      </w:r>
      <w:r w:rsidR="00453663">
        <w:rPr>
          <w:rFonts w:ascii="Times New Roman" w:eastAsiaTheme="minorEastAsia" w:hAnsi="Times New Roman"/>
          <w:bCs/>
          <w:lang w:val="en-GB" w:eastAsia="zh-CN"/>
        </w:rPr>
        <w:t>I</w:t>
      </w:r>
      <w:r w:rsidR="00453663">
        <w:rPr>
          <w:rFonts w:ascii="Times New Roman" w:eastAsiaTheme="minorEastAsia" w:hAnsi="Times New Roman" w:hint="eastAsia"/>
          <w:bCs/>
          <w:lang w:val="en-GB" w:eastAsia="zh-CN"/>
        </w:rPr>
        <w:t>n this way,</w:t>
      </w:r>
      <w:r w:rsidRPr="00871EE8">
        <w:rPr>
          <w:rFonts w:ascii="Times New Roman" w:eastAsiaTheme="minorEastAsia" w:hAnsi="Times New Roman"/>
          <w:bCs/>
          <w:lang w:val="en-GB" w:eastAsia="zh-CN"/>
        </w:rPr>
        <w:t xml:space="preserve"> NW-side proprietary information can be protected</w:t>
      </w:r>
      <w:r w:rsidR="00453663">
        <w:rPr>
          <w:rFonts w:ascii="Times New Roman" w:eastAsiaTheme="minorEastAsia" w:hAnsi="Times New Roman" w:hint="eastAsia"/>
          <w:bCs/>
          <w:lang w:val="en-GB" w:eastAsia="zh-CN"/>
        </w:rPr>
        <w:t xml:space="preserve">, and </w:t>
      </w:r>
      <w:r w:rsidR="00840FB9">
        <w:rPr>
          <w:rFonts w:ascii="Times New Roman" w:eastAsiaTheme="minorEastAsia" w:hAnsi="Times New Roman" w:hint="eastAsia"/>
          <w:bCs/>
          <w:lang w:val="en-GB" w:eastAsia="zh-CN"/>
        </w:rPr>
        <w:t xml:space="preserve">there is </w:t>
      </w:r>
      <w:r w:rsidR="00453663">
        <w:rPr>
          <w:rFonts w:ascii="Times New Roman" w:eastAsiaTheme="minorEastAsia" w:hAnsi="Times New Roman" w:hint="eastAsia"/>
          <w:bCs/>
          <w:lang w:val="en-GB" w:eastAsia="zh-CN"/>
        </w:rPr>
        <w:t xml:space="preserve">no restriction </w:t>
      </w:r>
      <w:r w:rsidR="006B5FB8">
        <w:rPr>
          <w:rFonts w:ascii="Times New Roman" w:eastAsiaTheme="minorEastAsia" w:hAnsi="Times New Roman" w:hint="eastAsia"/>
          <w:bCs/>
          <w:lang w:val="en-GB" w:eastAsia="zh-CN"/>
        </w:rPr>
        <w:t xml:space="preserve">on </w:t>
      </w:r>
      <w:r w:rsidR="00C0784A">
        <w:rPr>
          <w:rFonts w:ascii="Times New Roman" w:eastAsiaTheme="minorEastAsia" w:hAnsi="Times New Roman" w:hint="eastAsia"/>
          <w:bCs/>
          <w:lang w:val="en-GB" w:eastAsia="zh-CN"/>
        </w:rPr>
        <w:t xml:space="preserve">NW </w:t>
      </w:r>
      <w:r w:rsidR="00453663">
        <w:rPr>
          <w:rFonts w:ascii="Times New Roman" w:eastAsiaTheme="minorEastAsia" w:hAnsi="Times New Roman" w:hint="eastAsia"/>
          <w:bCs/>
          <w:lang w:val="en-GB" w:eastAsia="zh-CN"/>
        </w:rPr>
        <w:t>implementation.</w:t>
      </w:r>
    </w:p>
    <w:p w14:paraId="32829AFB" w14:textId="74A7A17B" w:rsidR="00871EE8" w:rsidRDefault="00871EE8" w:rsidP="00871EE8">
      <w:pPr>
        <w:pStyle w:val="aff0"/>
        <w:numPr>
          <w:ilvl w:val="0"/>
          <w:numId w:val="90"/>
        </w:numPr>
        <w:spacing w:before="240"/>
        <w:rPr>
          <w:rFonts w:ascii="Times New Roman" w:eastAsiaTheme="minorEastAsia" w:hAnsi="Times New Roman"/>
          <w:bCs/>
          <w:lang w:val="en-GB" w:eastAsia="zh-CN"/>
        </w:rPr>
      </w:pPr>
      <w:r>
        <w:rPr>
          <w:rFonts w:ascii="Times New Roman" w:eastAsiaTheme="minorEastAsia" w:hAnsi="Times New Roman" w:hint="eastAsia"/>
          <w:bCs/>
          <w:lang w:val="en-GB" w:eastAsia="zh-CN"/>
        </w:rPr>
        <w:t xml:space="preserve">If assigned ID is available in </w:t>
      </w:r>
      <w:r w:rsidRPr="00871EE8">
        <w:rPr>
          <w:rFonts w:ascii="Times New Roman" w:eastAsiaTheme="minorEastAsia" w:hAnsi="Times New Roman"/>
          <w:bCs/>
          <w:lang w:val="en-GB" w:eastAsia="zh-CN"/>
        </w:rPr>
        <w:t>MI-Option</w:t>
      </w:r>
      <w:r>
        <w:rPr>
          <w:rFonts w:ascii="Times New Roman" w:eastAsiaTheme="minorEastAsia" w:hAnsi="Times New Roman" w:hint="eastAsia"/>
          <w:bCs/>
          <w:lang w:val="en-GB" w:eastAsia="zh-CN"/>
        </w:rPr>
        <w:t xml:space="preserve">5, </w:t>
      </w:r>
      <w:r w:rsidR="008A6628" w:rsidRPr="008A6628">
        <w:rPr>
          <w:rFonts w:ascii="Times New Roman" w:eastAsiaTheme="minorEastAsia" w:hAnsi="Times New Roman"/>
          <w:bCs/>
          <w:lang w:val="en-GB" w:eastAsia="zh-CN"/>
        </w:rPr>
        <w:t xml:space="preserve">model applicable ID </w:t>
      </w:r>
      <w:r>
        <w:rPr>
          <w:rFonts w:ascii="Times New Roman" w:eastAsiaTheme="minorEastAsia" w:hAnsi="Times New Roman" w:hint="eastAsia"/>
          <w:bCs/>
          <w:lang w:val="en-GB" w:eastAsia="zh-CN"/>
        </w:rPr>
        <w:t xml:space="preserve">can be as the </w:t>
      </w:r>
      <w:r>
        <w:rPr>
          <w:rFonts w:ascii="Times New Roman" w:eastAsiaTheme="minorEastAsia" w:hAnsi="Times New Roman"/>
          <w:bCs/>
          <w:lang w:val="en-GB" w:eastAsia="zh-CN"/>
        </w:rPr>
        <w:t>additional</w:t>
      </w:r>
      <w:r>
        <w:rPr>
          <w:rFonts w:ascii="Times New Roman" w:eastAsiaTheme="minorEastAsia" w:hAnsi="Times New Roman" w:hint="eastAsia"/>
          <w:bCs/>
          <w:lang w:val="en-GB" w:eastAsia="zh-CN"/>
        </w:rPr>
        <w:t xml:space="preserve"> ID </w:t>
      </w:r>
      <w:r w:rsidR="00453663">
        <w:rPr>
          <w:rFonts w:ascii="Times New Roman" w:eastAsiaTheme="minorEastAsia" w:hAnsi="Times New Roman"/>
          <w:bCs/>
          <w:lang w:val="en-GB" w:eastAsia="zh-CN"/>
        </w:rPr>
        <w:t>associated</w:t>
      </w:r>
      <w:r>
        <w:rPr>
          <w:rFonts w:ascii="Times New Roman" w:eastAsiaTheme="minorEastAsia" w:hAnsi="Times New Roman" w:hint="eastAsia"/>
          <w:bCs/>
          <w:lang w:val="en-GB" w:eastAsia="zh-CN"/>
        </w:rPr>
        <w:t xml:space="preserve"> to the assigned ID</w:t>
      </w:r>
      <w:r w:rsidR="00453663">
        <w:rPr>
          <w:rFonts w:ascii="Times New Roman" w:eastAsiaTheme="minorEastAsia" w:hAnsi="Times New Roman" w:hint="eastAsia"/>
          <w:bCs/>
          <w:lang w:val="en-GB" w:eastAsia="zh-CN"/>
        </w:rPr>
        <w:t>.</w:t>
      </w:r>
    </w:p>
    <w:p w14:paraId="186263E2" w14:textId="1985A58B" w:rsidR="00871EE8" w:rsidRDefault="00871EE8" w:rsidP="00871EE8">
      <w:pPr>
        <w:pStyle w:val="aff0"/>
        <w:numPr>
          <w:ilvl w:val="0"/>
          <w:numId w:val="90"/>
        </w:numPr>
        <w:spacing w:before="240"/>
        <w:rPr>
          <w:rFonts w:ascii="Times New Roman" w:eastAsiaTheme="minorEastAsia" w:hAnsi="Times New Roman"/>
          <w:bCs/>
          <w:lang w:val="en-GB" w:eastAsia="zh-CN"/>
        </w:rPr>
      </w:pPr>
      <w:r>
        <w:rPr>
          <w:rFonts w:ascii="Times New Roman" w:eastAsiaTheme="minorEastAsia" w:hAnsi="Times New Roman"/>
          <w:bCs/>
          <w:lang w:val="en-GB" w:eastAsia="zh-CN"/>
        </w:rPr>
        <w:t>I</w:t>
      </w:r>
      <w:r>
        <w:rPr>
          <w:rFonts w:ascii="Times New Roman" w:eastAsiaTheme="minorEastAsia" w:hAnsi="Times New Roman" w:hint="eastAsia"/>
          <w:bCs/>
          <w:lang w:val="en-GB" w:eastAsia="zh-CN"/>
        </w:rPr>
        <w:t>f model ID is available (</w:t>
      </w:r>
      <w:r w:rsidR="00453663">
        <w:rPr>
          <w:rFonts w:ascii="Times New Roman" w:eastAsiaTheme="minorEastAsia" w:hAnsi="Times New Roman" w:hint="eastAsia"/>
          <w:bCs/>
          <w:lang w:val="en-GB" w:eastAsia="zh-CN"/>
        </w:rPr>
        <w:t>e.g., global model ID</w:t>
      </w:r>
      <w:r>
        <w:rPr>
          <w:rFonts w:ascii="Times New Roman" w:eastAsiaTheme="minorEastAsia" w:hAnsi="Times New Roman" w:hint="eastAsia"/>
          <w:bCs/>
          <w:lang w:val="en-GB" w:eastAsia="zh-CN"/>
        </w:rPr>
        <w:t xml:space="preserve">), </w:t>
      </w:r>
      <w:r w:rsidR="008A6628" w:rsidRPr="008A6628">
        <w:rPr>
          <w:rFonts w:ascii="Times New Roman" w:eastAsiaTheme="minorEastAsia" w:hAnsi="Times New Roman"/>
          <w:bCs/>
          <w:lang w:val="en-GB" w:eastAsia="zh-CN"/>
        </w:rPr>
        <w:t xml:space="preserve">model applicable ID </w:t>
      </w:r>
      <w:r>
        <w:rPr>
          <w:rFonts w:ascii="Times New Roman" w:eastAsiaTheme="minorEastAsia" w:hAnsi="Times New Roman" w:hint="eastAsia"/>
          <w:bCs/>
          <w:lang w:val="en-GB" w:eastAsia="zh-CN"/>
        </w:rPr>
        <w:t xml:space="preserve">can be </w:t>
      </w:r>
      <w:r w:rsidR="00D42D3A">
        <w:rPr>
          <w:rFonts w:ascii="Times New Roman" w:eastAsiaTheme="minorEastAsia" w:hAnsi="Times New Roman" w:hint="eastAsia"/>
          <w:bCs/>
          <w:lang w:val="en-GB" w:eastAsia="zh-CN"/>
        </w:rPr>
        <w:t xml:space="preserve">used </w:t>
      </w:r>
      <w:r>
        <w:rPr>
          <w:rFonts w:ascii="Times New Roman" w:eastAsiaTheme="minorEastAsia" w:hAnsi="Times New Roman" w:hint="eastAsia"/>
          <w:bCs/>
          <w:lang w:val="en-GB" w:eastAsia="zh-CN"/>
        </w:rPr>
        <w:t xml:space="preserve">as the </w:t>
      </w:r>
      <w:r>
        <w:rPr>
          <w:rFonts w:ascii="Times New Roman" w:eastAsiaTheme="minorEastAsia" w:hAnsi="Times New Roman"/>
          <w:bCs/>
          <w:lang w:val="en-GB" w:eastAsia="zh-CN"/>
        </w:rPr>
        <w:t>additional</w:t>
      </w:r>
      <w:r>
        <w:rPr>
          <w:rFonts w:ascii="Times New Roman" w:eastAsiaTheme="minorEastAsia" w:hAnsi="Times New Roman" w:hint="eastAsia"/>
          <w:bCs/>
          <w:lang w:val="en-GB" w:eastAsia="zh-CN"/>
        </w:rPr>
        <w:t xml:space="preserve"> ID </w:t>
      </w:r>
      <w:r w:rsidR="00453663">
        <w:rPr>
          <w:rFonts w:ascii="Times New Roman" w:eastAsiaTheme="minorEastAsia" w:hAnsi="Times New Roman"/>
          <w:bCs/>
          <w:lang w:val="en-GB" w:eastAsia="zh-CN"/>
        </w:rPr>
        <w:t>associated</w:t>
      </w:r>
      <w:r>
        <w:rPr>
          <w:rFonts w:ascii="Times New Roman" w:eastAsiaTheme="minorEastAsia" w:hAnsi="Times New Roman" w:hint="eastAsia"/>
          <w:bCs/>
          <w:lang w:val="en-GB" w:eastAsia="zh-CN"/>
        </w:rPr>
        <w:t xml:space="preserve"> to the model ID</w:t>
      </w:r>
      <w:r w:rsidR="00453663">
        <w:rPr>
          <w:rFonts w:ascii="Times New Roman" w:eastAsiaTheme="minorEastAsia" w:hAnsi="Times New Roman" w:hint="eastAsia"/>
          <w:bCs/>
          <w:lang w:val="en-GB" w:eastAsia="zh-CN"/>
        </w:rPr>
        <w:t>.</w:t>
      </w:r>
    </w:p>
    <w:p w14:paraId="79A28187" w14:textId="2ECEE428" w:rsidR="00871EE8" w:rsidRPr="00871EE8" w:rsidRDefault="008A6628" w:rsidP="00871EE8">
      <w:pPr>
        <w:pStyle w:val="aff0"/>
        <w:numPr>
          <w:ilvl w:val="0"/>
          <w:numId w:val="90"/>
        </w:numPr>
        <w:spacing w:before="240"/>
        <w:rPr>
          <w:rFonts w:ascii="Times New Roman" w:eastAsiaTheme="minorEastAsia" w:hAnsi="Times New Roman"/>
          <w:bCs/>
          <w:lang w:val="en-GB" w:eastAsia="zh-CN"/>
        </w:rPr>
      </w:pPr>
      <w:r>
        <w:rPr>
          <w:rFonts w:ascii="Times New Roman" w:eastAsiaTheme="minorEastAsia" w:hAnsi="Times New Roman"/>
          <w:bCs/>
          <w:lang w:val="en-GB" w:eastAsia="zh-CN"/>
        </w:rPr>
        <w:t>T</w:t>
      </w:r>
      <w:r>
        <w:rPr>
          <w:rFonts w:ascii="Times New Roman" w:eastAsiaTheme="minorEastAsia" w:hAnsi="Times New Roman" w:hint="eastAsia"/>
          <w:bCs/>
          <w:lang w:val="en-GB" w:eastAsia="zh-CN"/>
        </w:rPr>
        <w:t xml:space="preserve">he </w:t>
      </w:r>
      <w:r w:rsidRPr="008A6628">
        <w:rPr>
          <w:rFonts w:ascii="Times New Roman" w:eastAsiaTheme="minorEastAsia" w:hAnsi="Times New Roman"/>
          <w:bCs/>
          <w:lang w:val="en-GB" w:eastAsia="zh-CN"/>
        </w:rPr>
        <w:t xml:space="preserve">model applicable ID </w:t>
      </w:r>
      <w:r w:rsidR="00871EE8">
        <w:rPr>
          <w:rFonts w:ascii="Times New Roman" w:eastAsiaTheme="minorEastAsia" w:hAnsi="Times New Roman" w:hint="eastAsia"/>
          <w:bCs/>
          <w:lang w:val="en-GB" w:eastAsia="zh-CN"/>
        </w:rPr>
        <w:t xml:space="preserve">can be assumed as a local ID and associated to </w:t>
      </w:r>
      <w:r>
        <w:rPr>
          <w:rFonts w:ascii="Times New Roman" w:eastAsiaTheme="minorEastAsia" w:hAnsi="Times New Roman" w:hint="eastAsia"/>
          <w:bCs/>
          <w:lang w:val="en-GB" w:eastAsia="zh-CN"/>
        </w:rPr>
        <w:t xml:space="preserve">its corresponding </w:t>
      </w:r>
      <w:r w:rsidR="00871EE8">
        <w:rPr>
          <w:rFonts w:ascii="Times New Roman" w:eastAsiaTheme="minorEastAsia" w:hAnsi="Times New Roman" w:hint="eastAsia"/>
          <w:bCs/>
          <w:lang w:val="en-GB" w:eastAsia="zh-CN"/>
        </w:rPr>
        <w:t>global cell ID</w:t>
      </w:r>
      <w:r w:rsidR="004A5921">
        <w:rPr>
          <w:rFonts w:ascii="Times New Roman" w:eastAsiaTheme="minorEastAsia" w:hAnsi="Times New Roman" w:hint="eastAsia"/>
          <w:bCs/>
          <w:lang w:val="en-GB" w:eastAsia="zh-CN"/>
        </w:rPr>
        <w:t>(s)</w:t>
      </w:r>
      <w:r w:rsidR="00871EE8">
        <w:rPr>
          <w:rFonts w:ascii="Times New Roman" w:eastAsiaTheme="minorEastAsia" w:hAnsi="Times New Roman" w:hint="eastAsia"/>
          <w:bCs/>
          <w:lang w:val="en-GB" w:eastAsia="zh-CN"/>
        </w:rPr>
        <w:t>.</w:t>
      </w:r>
    </w:p>
    <w:p w14:paraId="5F5D3ED7" w14:textId="221C6B22" w:rsidR="008A6628" w:rsidRPr="008A6628" w:rsidRDefault="00453663" w:rsidP="00A57319">
      <w:pPr>
        <w:spacing w:before="240"/>
        <w:rPr>
          <w:rFonts w:eastAsiaTheme="minorEastAsia"/>
          <w:b/>
          <w:sz w:val="22"/>
          <w:szCs w:val="22"/>
          <w:lang w:val="en-GB" w:eastAsia="zh-CN"/>
        </w:rPr>
      </w:pPr>
      <w:r>
        <w:rPr>
          <w:rFonts w:eastAsiaTheme="minorEastAsia" w:hint="eastAsia"/>
          <w:b/>
          <w:sz w:val="22"/>
          <w:szCs w:val="22"/>
          <w:lang w:val="en-GB" w:eastAsia="zh-CN"/>
        </w:rPr>
        <w:lastRenderedPageBreak/>
        <w:t>Proc-4</w:t>
      </w:r>
      <w:r w:rsidR="00871EE8" w:rsidRPr="008A6628">
        <w:rPr>
          <w:rFonts w:eastAsiaTheme="minorEastAsia"/>
          <w:b/>
          <w:sz w:val="22"/>
          <w:szCs w:val="22"/>
          <w:lang w:val="en-GB" w:eastAsia="zh-CN"/>
        </w:rPr>
        <w:t xml:space="preserve">: </w:t>
      </w:r>
      <w:r w:rsidR="00C0784A">
        <w:rPr>
          <w:rFonts w:eastAsiaTheme="minorEastAsia" w:hint="eastAsia"/>
          <w:b/>
          <w:sz w:val="22"/>
          <w:szCs w:val="22"/>
          <w:lang w:val="en-GB" w:eastAsia="zh-CN"/>
        </w:rPr>
        <w:t xml:space="preserve">The </w:t>
      </w:r>
      <w:r>
        <w:rPr>
          <w:rFonts w:eastAsiaTheme="minorEastAsia" w:hint="eastAsia"/>
          <w:b/>
          <w:sz w:val="22"/>
          <w:szCs w:val="22"/>
          <w:lang w:val="en-GB" w:eastAsia="zh-CN"/>
        </w:rPr>
        <w:t xml:space="preserve">UE </w:t>
      </w:r>
      <w:r w:rsidR="00C0784A">
        <w:rPr>
          <w:rFonts w:eastAsiaTheme="minorEastAsia" w:hint="eastAsia"/>
          <w:b/>
          <w:sz w:val="22"/>
          <w:szCs w:val="22"/>
          <w:lang w:val="en-GB" w:eastAsia="zh-CN"/>
        </w:rPr>
        <w:t xml:space="preserve">can </w:t>
      </w:r>
      <w:r w:rsidR="008A6628" w:rsidRPr="008A6628">
        <w:rPr>
          <w:rFonts w:eastAsiaTheme="minorEastAsia" w:hint="eastAsia"/>
          <w:b/>
          <w:sz w:val="22"/>
          <w:szCs w:val="22"/>
          <w:lang w:val="en-GB" w:eastAsia="zh-CN"/>
        </w:rPr>
        <w:t xml:space="preserve">report its </w:t>
      </w:r>
      <w:bookmarkStart w:id="13" w:name="_Hlk166173624"/>
      <w:r w:rsidR="008A6628" w:rsidRPr="008A6628">
        <w:rPr>
          <w:rFonts w:eastAsiaTheme="minorEastAsia"/>
          <w:b/>
          <w:sz w:val="22"/>
          <w:szCs w:val="22"/>
          <w:lang w:val="en-GB" w:eastAsia="zh-CN"/>
        </w:rPr>
        <w:t>model applicable ID</w:t>
      </w:r>
      <w:r w:rsidR="00C0784A">
        <w:rPr>
          <w:rFonts w:eastAsiaTheme="minorEastAsia" w:hint="eastAsia"/>
          <w:b/>
          <w:sz w:val="22"/>
          <w:szCs w:val="22"/>
          <w:lang w:val="en-GB" w:eastAsia="zh-CN"/>
        </w:rPr>
        <w:t xml:space="preserve"> of a cell</w:t>
      </w:r>
      <w:r w:rsidR="008A6628" w:rsidRPr="008A6628">
        <w:rPr>
          <w:rFonts w:eastAsiaTheme="minorEastAsia" w:hint="eastAsia"/>
          <w:b/>
          <w:sz w:val="22"/>
          <w:szCs w:val="22"/>
          <w:lang w:val="en-GB" w:eastAsia="zh-CN"/>
        </w:rPr>
        <w:t xml:space="preserve"> </w:t>
      </w:r>
      <w:bookmarkEnd w:id="13"/>
      <w:r w:rsidR="008A6628" w:rsidRPr="008A6628">
        <w:rPr>
          <w:rFonts w:eastAsiaTheme="minorEastAsia" w:hint="eastAsia"/>
          <w:b/>
          <w:sz w:val="22"/>
          <w:szCs w:val="22"/>
          <w:lang w:val="en-GB" w:eastAsia="zh-CN"/>
        </w:rPr>
        <w:t xml:space="preserve">to </w:t>
      </w:r>
      <w:r w:rsidR="004A5921">
        <w:rPr>
          <w:rFonts w:eastAsiaTheme="minorEastAsia" w:hint="eastAsia"/>
          <w:b/>
          <w:sz w:val="22"/>
          <w:szCs w:val="22"/>
          <w:lang w:val="en-GB" w:eastAsia="zh-CN"/>
        </w:rPr>
        <w:t xml:space="preserve">the </w:t>
      </w:r>
      <w:r w:rsidR="008A6628" w:rsidRPr="008A6628">
        <w:rPr>
          <w:rFonts w:eastAsiaTheme="minorEastAsia" w:hint="eastAsia"/>
          <w:b/>
          <w:sz w:val="22"/>
          <w:szCs w:val="22"/>
          <w:lang w:val="en-GB" w:eastAsia="zh-CN"/>
        </w:rPr>
        <w:t>NW</w:t>
      </w:r>
      <w:r w:rsidR="00C0784A">
        <w:rPr>
          <w:rFonts w:eastAsiaTheme="minorEastAsia" w:hint="eastAsia"/>
          <w:b/>
          <w:sz w:val="22"/>
          <w:szCs w:val="22"/>
          <w:lang w:val="en-GB" w:eastAsia="zh-CN"/>
        </w:rPr>
        <w:t xml:space="preserve"> if it is available at the UE</w:t>
      </w:r>
      <w:r w:rsidR="008A6628" w:rsidRPr="008A6628">
        <w:rPr>
          <w:rFonts w:eastAsiaTheme="minorEastAsia" w:hint="eastAsia"/>
          <w:b/>
          <w:sz w:val="22"/>
          <w:szCs w:val="22"/>
          <w:lang w:val="en-GB" w:eastAsia="zh-CN"/>
        </w:rPr>
        <w:t>.</w:t>
      </w:r>
      <w:r w:rsidR="004A5921">
        <w:rPr>
          <w:rFonts w:eastAsiaTheme="minorEastAsia" w:hint="eastAsia"/>
          <w:b/>
          <w:sz w:val="22"/>
          <w:szCs w:val="22"/>
          <w:lang w:val="en-GB" w:eastAsia="zh-CN"/>
        </w:rPr>
        <w:t xml:space="preserve"> The NW can decide activation of </w:t>
      </w:r>
      <w:r w:rsidR="001B240E">
        <w:rPr>
          <w:rFonts w:eastAsiaTheme="minorEastAsia" w:hint="eastAsia"/>
          <w:b/>
          <w:sz w:val="22"/>
          <w:szCs w:val="22"/>
          <w:lang w:val="en-GB" w:eastAsia="zh-CN"/>
        </w:rPr>
        <w:t>the</w:t>
      </w:r>
      <w:r w:rsidR="004A5921">
        <w:rPr>
          <w:rFonts w:eastAsiaTheme="minorEastAsia" w:hint="eastAsia"/>
          <w:b/>
          <w:sz w:val="22"/>
          <w:szCs w:val="22"/>
          <w:lang w:val="en-GB" w:eastAsia="zh-CN"/>
        </w:rPr>
        <w:t xml:space="preserve"> corresponding model </w:t>
      </w:r>
      <w:r w:rsidR="001B240E">
        <w:rPr>
          <w:rFonts w:eastAsiaTheme="minorEastAsia" w:hint="eastAsia"/>
          <w:b/>
          <w:sz w:val="22"/>
          <w:szCs w:val="22"/>
          <w:lang w:val="en-GB" w:eastAsia="zh-CN"/>
        </w:rPr>
        <w:t>directly</w:t>
      </w:r>
      <w:r w:rsidR="004A5921">
        <w:rPr>
          <w:rFonts w:eastAsiaTheme="minorEastAsia" w:hint="eastAsia"/>
          <w:b/>
          <w:sz w:val="22"/>
          <w:szCs w:val="22"/>
          <w:lang w:val="en-GB" w:eastAsia="zh-CN"/>
        </w:rPr>
        <w:t>.</w:t>
      </w:r>
    </w:p>
    <w:p w14:paraId="512310BE" w14:textId="605AA5B3" w:rsidR="008A6628" w:rsidRPr="008A6628" w:rsidRDefault="00453663" w:rsidP="00A57319">
      <w:pPr>
        <w:spacing w:before="240"/>
        <w:rPr>
          <w:rFonts w:eastAsiaTheme="minorEastAsia"/>
          <w:bCs/>
          <w:sz w:val="22"/>
          <w:szCs w:val="22"/>
          <w:lang w:val="en-GB" w:eastAsia="zh-CN"/>
        </w:rPr>
      </w:pPr>
      <w:r>
        <w:rPr>
          <w:rFonts w:eastAsiaTheme="minorEastAsia" w:hint="eastAsia"/>
          <w:bCs/>
          <w:sz w:val="22"/>
          <w:szCs w:val="22"/>
          <w:lang w:val="en-GB" w:eastAsia="zh-CN"/>
        </w:rPr>
        <w:t xml:space="preserve">In this procedure, when UE </w:t>
      </w:r>
      <w:r w:rsidR="00A27D20">
        <w:rPr>
          <w:rFonts w:eastAsiaTheme="minorEastAsia" w:hint="eastAsia"/>
          <w:bCs/>
          <w:sz w:val="22"/>
          <w:szCs w:val="22"/>
          <w:lang w:val="en-GB" w:eastAsia="zh-CN"/>
        </w:rPr>
        <w:t xml:space="preserve">is </w:t>
      </w:r>
      <w:r>
        <w:rPr>
          <w:rFonts w:eastAsiaTheme="minorEastAsia" w:hint="eastAsia"/>
          <w:bCs/>
          <w:sz w:val="22"/>
          <w:szCs w:val="22"/>
          <w:lang w:val="en-GB" w:eastAsia="zh-CN"/>
        </w:rPr>
        <w:t xml:space="preserve">connected to a cell, UE may check the </w:t>
      </w:r>
      <w:r>
        <w:rPr>
          <w:rFonts w:eastAsiaTheme="minorEastAsia"/>
          <w:bCs/>
          <w:sz w:val="22"/>
          <w:szCs w:val="22"/>
          <w:lang w:val="en-GB" w:eastAsia="zh-CN"/>
        </w:rPr>
        <w:t>availability</w:t>
      </w:r>
      <w:r>
        <w:rPr>
          <w:rFonts w:eastAsiaTheme="minorEastAsia" w:hint="eastAsia"/>
          <w:bCs/>
          <w:sz w:val="22"/>
          <w:szCs w:val="22"/>
          <w:lang w:val="en-GB" w:eastAsia="zh-CN"/>
        </w:rPr>
        <w:t xml:space="preserve"> of </w:t>
      </w:r>
      <w:r w:rsidR="0071493C">
        <w:rPr>
          <w:rFonts w:eastAsiaTheme="minorEastAsia" w:hint="eastAsia"/>
          <w:bCs/>
          <w:sz w:val="22"/>
          <w:szCs w:val="22"/>
          <w:lang w:val="en-GB" w:eastAsia="zh-CN"/>
        </w:rPr>
        <w:t xml:space="preserve">the </w:t>
      </w:r>
      <w:r w:rsidRPr="00453663">
        <w:rPr>
          <w:rFonts w:eastAsiaTheme="minorEastAsia"/>
          <w:bCs/>
          <w:sz w:val="22"/>
          <w:szCs w:val="22"/>
          <w:lang w:val="en-GB" w:eastAsia="zh-CN"/>
        </w:rPr>
        <w:t>model applicable ID(s)</w:t>
      </w:r>
      <w:r>
        <w:rPr>
          <w:rFonts w:eastAsiaTheme="minorEastAsia" w:hint="eastAsia"/>
          <w:bCs/>
          <w:sz w:val="22"/>
          <w:szCs w:val="22"/>
          <w:lang w:val="en-GB" w:eastAsia="zh-CN"/>
        </w:rPr>
        <w:t xml:space="preserve"> for this cell. </w:t>
      </w:r>
      <w:r w:rsidR="001B240E">
        <w:rPr>
          <w:rFonts w:eastAsiaTheme="minorEastAsia" w:hint="eastAsia"/>
          <w:bCs/>
          <w:sz w:val="22"/>
          <w:szCs w:val="22"/>
          <w:lang w:val="en-GB" w:eastAsia="zh-CN"/>
        </w:rPr>
        <w:t xml:space="preserve">UE will report the </w:t>
      </w:r>
      <w:r w:rsidR="001B240E" w:rsidRPr="00453663">
        <w:rPr>
          <w:rFonts w:eastAsiaTheme="minorEastAsia"/>
          <w:bCs/>
          <w:sz w:val="22"/>
          <w:szCs w:val="22"/>
          <w:lang w:val="en-GB" w:eastAsia="zh-CN"/>
        </w:rPr>
        <w:t>model applicable ID(s)</w:t>
      </w:r>
      <w:r w:rsidR="001B240E">
        <w:rPr>
          <w:rFonts w:eastAsiaTheme="minorEastAsia" w:hint="eastAsia"/>
          <w:bCs/>
          <w:sz w:val="22"/>
          <w:szCs w:val="22"/>
          <w:lang w:val="en-GB" w:eastAsia="zh-CN"/>
        </w:rPr>
        <w:t xml:space="preserve"> to NW </w:t>
      </w:r>
      <w:r w:rsidR="0071493C">
        <w:rPr>
          <w:rFonts w:eastAsiaTheme="minorEastAsia" w:hint="eastAsia"/>
          <w:bCs/>
          <w:sz w:val="22"/>
          <w:szCs w:val="22"/>
          <w:lang w:val="en-GB" w:eastAsia="zh-CN"/>
        </w:rPr>
        <w:t>if</w:t>
      </w:r>
      <w:r w:rsidR="001B240E">
        <w:rPr>
          <w:rFonts w:eastAsiaTheme="minorEastAsia" w:hint="eastAsia"/>
          <w:bCs/>
          <w:sz w:val="22"/>
          <w:szCs w:val="22"/>
          <w:lang w:val="en-GB" w:eastAsia="zh-CN"/>
        </w:rPr>
        <w:t xml:space="preserve"> it is available. </w:t>
      </w:r>
      <w:r w:rsidR="008A6628">
        <w:rPr>
          <w:rFonts w:eastAsiaTheme="minorEastAsia"/>
          <w:bCs/>
          <w:sz w:val="22"/>
          <w:szCs w:val="22"/>
          <w:lang w:val="en-GB" w:eastAsia="zh-CN"/>
        </w:rPr>
        <w:t>W</w:t>
      </w:r>
      <w:r w:rsidR="008A6628">
        <w:rPr>
          <w:rFonts w:eastAsiaTheme="minorEastAsia" w:hint="eastAsia"/>
          <w:bCs/>
          <w:sz w:val="22"/>
          <w:szCs w:val="22"/>
          <w:lang w:val="en-GB" w:eastAsia="zh-CN"/>
        </w:rPr>
        <w:t xml:space="preserve">ith it, NW may adjust its NW settings to the NW-side </w:t>
      </w:r>
      <w:r w:rsidR="008A6628">
        <w:rPr>
          <w:rFonts w:eastAsiaTheme="minorEastAsia"/>
          <w:bCs/>
          <w:sz w:val="22"/>
          <w:szCs w:val="22"/>
          <w:lang w:val="en-GB" w:eastAsia="zh-CN"/>
        </w:rPr>
        <w:t>additional</w:t>
      </w:r>
      <w:r w:rsidR="008A6628">
        <w:rPr>
          <w:rFonts w:eastAsiaTheme="minorEastAsia" w:hint="eastAsia"/>
          <w:bCs/>
          <w:sz w:val="22"/>
          <w:szCs w:val="22"/>
          <w:lang w:val="en-GB" w:eastAsia="zh-CN"/>
        </w:rPr>
        <w:t xml:space="preserve"> conditions corresponding to the </w:t>
      </w:r>
      <w:r w:rsidR="008A6628" w:rsidRPr="008A6628">
        <w:rPr>
          <w:rFonts w:eastAsiaTheme="minorEastAsia"/>
          <w:bCs/>
          <w:sz w:val="22"/>
          <w:szCs w:val="22"/>
          <w:lang w:val="en-GB" w:eastAsia="zh-CN"/>
        </w:rPr>
        <w:t>model applicable ID</w:t>
      </w:r>
      <w:r w:rsidR="008A6628">
        <w:rPr>
          <w:rFonts w:eastAsiaTheme="minorEastAsia" w:hint="eastAsia"/>
          <w:bCs/>
          <w:sz w:val="22"/>
          <w:szCs w:val="22"/>
          <w:lang w:val="en-GB" w:eastAsia="zh-CN"/>
        </w:rPr>
        <w:t xml:space="preserve"> and activate the model </w:t>
      </w:r>
      <w:r w:rsidR="001B240E">
        <w:rPr>
          <w:rFonts w:eastAsiaTheme="minorEastAsia" w:hint="eastAsia"/>
          <w:bCs/>
          <w:sz w:val="22"/>
          <w:szCs w:val="22"/>
          <w:lang w:val="en-GB" w:eastAsia="zh-CN"/>
        </w:rPr>
        <w:t xml:space="preserve">without the model </w:t>
      </w:r>
      <w:r w:rsidR="0071493C">
        <w:rPr>
          <w:rFonts w:eastAsiaTheme="minorEastAsia" w:hint="eastAsia"/>
          <w:bCs/>
          <w:sz w:val="22"/>
          <w:szCs w:val="22"/>
          <w:lang w:val="en-GB" w:eastAsia="zh-CN"/>
        </w:rPr>
        <w:t>monitoring</w:t>
      </w:r>
      <w:r w:rsidR="001B240E">
        <w:rPr>
          <w:rFonts w:eastAsiaTheme="minorEastAsia" w:hint="eastAsia"/>
          <w:bCs/>
          <w:sz w:val="22"/>
          <w:szCs w:val="22"/>
          <w:lang w:val="en-GB" w:eastAsia="zh-CN"/>
        </w:rPr>
        <w:t xml:space="preserve"> procedure</w:t>
      </w:r>
      <w:r w:rsidR="008A6628">
        <w:rPr>
          <w:rFonts w:eastAsiaTheme="minorEastAsia" w:hint="eastAsia"/>
          <w:bCs/>
          <w:sz w:val="22"/>
          <w:szCs w:val="22"/>
          <w:lang w:val="en-GB" w:eastAsia="zh-CN"/>
        </w:rPr>
        <w:t>.</w:t>
      </w:r>
    </w:p>
    <w:p w14:paraId="2AF6CB46" w14:textId="6CEF7EE4" w:rsidR="00126BD3" w:rsidRPr="00126BD3" w:rsidRDefault="00CA27E6" w:rsidP="00A57319">
      <w:pPr>
        <w:spacing w:before="240"/>
        <w:rPr>
          <w:rFonts w:eastAsiaTheme="minorEastAsia"/>
          <w:bCs/>
          <w:sz w:val="22"/>
          <w:szCs w:val="22"/>
          <w:lang w:val="en-GB" w:eastAsia="zh-CN"/>
        </w:rPr>
      </w:pPr>
      <w:r>
        <w:rPr>
          <w:rFonts w:eastAsiaTheme="minorEastAsia"/>
          <w:bCs/>
          <w:sz w:val="22"/>
          <w:szCs w:val="22"/>
          <w:lang w:val="en-GB" w:eastAsia="zh-CN"/>
        </w:rPr>
        <w:t>S</w:t>
      </w:r>
      <w:r>
        <w:rPr>
          <w:rFonts w:eastAsiaTheme="minorEastAsia" w:hint="eastAsia"/>
          <w:bCs/>
          <w:sz w:val="22"/>
          <w:szCs w:val="22"/>
          <w:lang w:val="en-GB" w:eastAsia="zh-CN"/>
        </w:rPr>
        <w:t xml:space="preserve">ince the </w:t>
      </w:r>
      <w:r w:rsidRPr="000E3E0D">
        <w:rPr>
          <w:rFonts w:eastAsiaTheme="minorEastAsia"/>
          <w:bCs/>
          <w:sz w:val="22"/>
          <w:szCs w:val="22"/>
          <w:lang w:val="en-GB" w:eastAsia="zh-CN"/>
        </w:rPr>
        <w:t>model applicable ID</w:t>
      </w:r>
      <w:r w:rsidRPr="000E3E0D">
        <w:rPr>
          <w:rFonts w:eastAsiaTheme="minorEastAsia" w:hint="eastAsia"/>
          <w:bCs/>
          <w:sz w:val="22"/>
          <w:szCs w:val="22"/>
          <w:lang w:val="en-GB" w:eastAsia="zh-CN"/>
        </w:rPr>
        <w:t xml:space="preserve"> is assumed as a local ID or a per-cell level ID, the </w:t>
      </w:r>
      <w:r w:rsidRPr="000E3E0D">
        <w:rPr>
          <w:rFonts w:eastAsiaTheme="minorEastAsia"/>
          <w:bCs/>
          <w:sz w:val="22"/>
          <w:szCs w:val="22"/>
          <w:lang w:val="en-GB" w:eastAsia="zh-CN"/>
        </w:rPr>
        <w:t>relevant</w:t>
      </w:r>
      <w:r w:rsidRPr="000E3E0D">
        <w:rPr>
          <w:rFonts w:eastAsiaTheme="minorEastAsia" w:hint="eastAsia"/>
          <w:bCs/>
          <w:sz w:val="22"/>
          <w:szCs w:val="22"/>
          <w:lang w:val="en-GB" w:eastAsia="zh-CN"/>
        </w:rPr>
        <w:t xml:space="preserve"> concerns may go to the feasibility or </w:t>
      </w:r>
      <w:r w:rsidRPr="000E3E0D">
        <w:rPr>
          <w:rFonts w:eastAsiaTheme="minorEastAsia"/>
          <w:bCs/>
          <w:sz w:val="22"/>
          <w:szCs w:val="22"/>
          <w:lang w:val="en-GB" w:eastAsia="zh-CN"/>
        </w:rPr>
        <w:t>capability</w:t>
      </w:r>
      <w:r w:rsidRPr="000E3E0D">
        <w:rPr>
          <w:rFonts w:eastAsiaTheme="minorEastAsia" w:hint="eastAsia"/>
          <w:bCs/>
          <w:sz w:val="22"/>
          <w:szCs w:val="22"/>
          <w:lang w:val="en-GB" w:eastAsia="zh-CN"/>
        </w:rPr>
        <w:t xml:space="preserve"> of storing the </w:t>
      </w:r>
      <w:r w:rsidR="001B240E">
        <w:rPr>
          <w:rFonts w:eastAsiaTheme="minorEastAsia" w:hint="eastAsia"/>
          <w:bCs/>
          <w:sz w:val="22"/>
          <w:szCs w:val="22"/>
          <w:lang w:val="en-GB" w:eastAsia="zh-CN"/>
        </w:rPr>
        <w:t xml:space="preserve">large number of such </w:t>
      </w:r>
      <w:r w:rsidRPr="000E3E0D">
        <w:rPr>
          <w:rFonts w:eastAsiaTheme="minorEastAsia" w:hint="eastAsia"/>
          <w:bCs/>
          <w:sz w:val="22"/>
          <w:szCs w:val="22"/>
          <w:lang w:val="en-GB" w:eastAsia="zh-CN"/>
        </w:rPr>
        <w:t xml:space="preserve">IDs </w:t>
      </w:r>
      <w:r w:rsidR="001B240E">
        <w:rPr>
          <w:rFonts w:eastAsiaTheme="minorEastAsia" w:hint="eastAsia"/>
          <w:bCs/>
          <w:sz w:val="22"/>
          <w:szCs w:val="22"/>
          <w:lang w:val="en-GB" w:eastAsia="zh-CN"/>
        </w:rPr>
        <w:t xml:space="preserve">in </w:t>
      </w:r>
      <w:r w:rsidRPr="000E3E0D">
        <w:rPr>
          <w:rFonts w:eastAsiaTheme="minorEastAsia" w:hint="eastAsia"/>
          <w:bCs/>
          <w:sz w:val="22"/>
          <w:szCs w:val="22"/>
          <w:lang w:val="en-GB" w:eastAsia="zh-CN"/>
        </w:rPr>
        <w:t>UE</w:t>
      </w:r>
      <w:r w:rsidR="001B240E">
        <w:rPr>
          <w:rFonts w:eastAsiaTheme="minorEastAsia" w:hint="eastAsia"/>
          <w:bCs/>
          <w:sz w:val="22"/>
          <w:szCs w:val="22"/>
          <w:lang w:val="en-GB" w:eastAsia="zh-CN"/>
        </w:rPr>
        <w:t xml:space="preserve"> device</w:t>
      </w:r>
      <w:r w:rsidRPr="000E3E0D">
        <w:rPr>
          <w:rFonts w:eastAsiaTheme="minorEastAsia" w:hint="eastAsia"/>
          <w:bCs/>
          <w:sz w:val="22"/>
          <w:szCs w:val="22"/>
          <w:lang w:val="en-GB" w:eastAsia="zh-CN"/>
        </w:rPr>
        <w:t xml:space="preserve">. </w:t>
      </w:r>
      <w:r w:rsidRPr="000E3E0D">
        <w:rPr>
          <w:rFonts w:eastAsiaTheme="minorEastAsia"/>
          <w:bCs/>
          <w:sz w:val="22"/>
          <w:szCs w:val="22"/>
          <w:lang w:val="en-GB" w:eastAsia="zh-CN"/>
        </w:rPr>
        <w:t>O</w:t>
      </w:r>
      <w:r w:rsidRPr="000E3E0D">
        <w:rPr>
          <w:rFonts w:eastAsiaTheme="minorEastAsia" w:hint="eastAsia"/>
          <w:bCs/>
          <w:sz w:val="22"/>
          <w:szCs w:val="22"/>
          <w:lang w:val="en-GB" w:eastAsia="zh-CN"/>
        </w:rPr>
        <w:t xml:space="preserve">ne consideration is that the </w:t>
      </w:r>
      <w:r w:rsidR="000E3E0D" w:rsidRPr="000E3E0D">
        <w:rPr>
          <w:rFonts w:eastAsiaTheme="minorEastAsia" w:hint="eastAsia"/>
          <w:bCs/>
          <w:sz w:val="22"/>
          <w:szCs w:val="22"/>
          <w:lang w:val="en-GB" w:eastAsia="zh-CN"/>
        </w:rPr>
        <w:t xml:space="preserve">number of cells </w:t>
      </w:r>
      <w:r w:rsidR="003743E6">
        <w:rPr>
          <w:rFonts w:eastAsiaTheme="minorEastAsia" w:hint="eastAsia"/>
          <w:bCs/>
          <w:sz w:val="22"/>
          <w:szCs w:val="22"/>
          <w:lang w:val="en-GB" w:eastAsia="zh-CN"/>
        </w:rPr>
        <w:t xml:space="preserve">usually </w:t>
      </w:r>
      <w:r w:rsidR="00126BD3">
        <w:rPr>
          <w:rFonts w:eastAsiaTheme="minorEastAsia" w:hint="eastAsia"/>
          <w:bCs/>
          <w:sz w:val="22"/>
          <w:szCs w:val="22"/>
          <w:lang w:val="en-GB" w:eastAsia="zh-CN"/>
        </w:rPr>
        <w:t>connected with</w:t>
      </w:r>
      <w:r w:rsidR="000E3E0D" w:rsidRPr="000E3E0D">
        <w:rPr>
          <w:rFonts w:eastAsiaTheme="minorEastAsia" w:hint="eastAsia"/>
          <w:bCs/>
          <w:sz w:val="22"/>
          <w:szCs w:val="22"/>
          <w:lang w:val="en-GB" w:eastAsia="zh-CN"/>
        </w:rPr>
        <w:t xml:space="preserve"> a UE in daily life would be not that large. The other consideration is these model </w:t>
      </w:r>
      <w:r w:rsidR="000E3E0D" w:rsidRPr="008A6628">
        <w:rPr>
          <w:rFonts w:eastAsiaTheme="minorEastAsia"/>
          <w:bCs/>
          <w:sz w:val="22"/>
          <w:szCs w:val="22"/>
          <w:lang w:val="en-GB" w:eastAsia="zh-CN"/>
        </w:rPr>
        <w:t>applicable</w:t>
      </w:r>
      <w:r w:rsidR="000E3E0D">
        <w:rPr>
          <w:rFonts w:eastAsiaTheme="minorEastAsia" w:hint="eastAsia"/>
          <w:bCs/>
          <w:sz w:val="22"/>
          <w:szCs w:val="22"/>
          <w:lang w:val="en-GB" w:eastAsia="zh-CN"/>
        </w:rPr>
        <w:t xml:space="preserve"> IDs can be stored at NW side or </w:t>
      </w:r>
      <w:r w:rsidR="00126BD3">
        <w:rPr>
          <w:rFonts w:eastAsiaTheme="minorEastAsia" w:hint="eastAsia"/>
          <w:bCs/>
          <w:sz w:val="22"/>
          <w:szCs w:val="22"/>
          <w:lang w:val="en-GB" w:eastAsia="zh-CN"/>
        </w:rPr>
        <w:t xml:space="preserve">at </w:t>
      </w:r>
      <w:r w:rsidR="0036161A">
        <w:rPr>
          <w:rFonts w:eastAsiaTheme="minorEastAsia" w:hint="eastAsia"/>
          <w:bCs/>
          <w:sz w:val="22"/>
          <w:szCs w:val="22"/>
          <w:lang w:val="en-GB" w:eastAsia="zh-CN"/>
        </w:rPr>
        <w:t xml:space="preserve">the </w:t>
      </w:r>
      <w:r w:rsidR="000E3E0D">
        <w:rPr>
          <w:rFonts w:eastAsiaTheme="minorEastAsia" w:hint="eastAsia"/>
          <w:bCs/>
          <w:sz w:val="22"/>
          <w:szCs w:val="22"/>
          <w:lang w:val="en-GB" w:eastAsia="zh-CN"/>
        </w:rPr>
        <w:t xml:space="preserve">OTT server. </w:t>
      </w:r>
      <w:r w:rsidR="00126BD3">
        <w:rPr>
          <w:rFonts w:eastAsiaTheme="minorEastAsia"/>
          <w:bCs/>
          <w:sz w:val="22"/>
          <w:szCs w:val="22"/>
          <w:lang w:val="en-GB" w:eastAsia="zh-CN"/>
        </w:rPr>
        <w:t>T</w:t>
      </w:r>
      <w:r w:rsidR="00126BD3">
        <w:rPr>
          <w:rFonts w:eastAsiaTheme="minorEastAsia" w:hint="eastAsia"/>
          <w:bCs/>
          <w:sz w:val="22"/>
          <w:szCs w:val="22"/>
          <w:lang w:val="en-GB" w:eastAsia="zh-CN"/>
        </w:rPr>
        <w:t xml:space="preserve">he </w:t>
      </w:r>
      <w:r w:rsidR="00126BD3" w:rsidRPr="000E3E0D">
        <w:rPr>
          <w:rFonts w:eastAsiaTheme="minorEastAsia" w:hint="eastAsia"/>
          <w:bCs/>
          <w:sz w:val="22"/>
          <w:szCs w:val="22"/>
          <w:lang w:val="en-GB" w:eastAsia="zh-CN"/>
        </w:rPr>
        <w:t xml:space="preserve">model </w:t>
      </w:r>
      <w:r w:rsidR="00126BD3" w:rsidRPr="008A6628">
        <w:rPr>
          <w:rFonts w:eastAsiaTheme="minorEastAsia"/>
          <w:bCs/>
          <w:sz w:val="22"/>
          <w:szCs w:val="22"/>
          <w:lang w:val="en-GB" w:eastAsia="zh-CN"/>
        </w:rPr>
        <w:t>applicable</w:t>
      </w:r>
      <w:r w:rsidR="00126BD3">
        <w:rPr>
          <w:rFonts w:eastAsiaTheme="minorEastAsia" w:hint="eastAsia"/>
          <w:bCs/>
          <w:sz w:val="22"/>
          <w:szCs w:val="22"/>
          <w:lang w:val="en-GB" w:eastAsia="zh-CN"/>
        </w:rPr>
        <w:t xml:space="preserve"> IDs among UE</w:t>
      </w:r>
      <w:r w:rsidR="00126BD3">
        <w:rPr>
          <w:rFonts w:eastAsiaTheme="minorEastAsia"/>
          <w:bCs/>
          <w:sz w:val="22"/>
          <w:szCs w:val="22"/>
          <w:lang w:val="en-GB" w:eastAsia="zh-CN"/>
        </w:rPr>
        <w:t>’</w:t>
      </w:r>
      <w:r w:rsidR="00126BD3">
        <w:rPr>
          <w:rFonts w:eastAsiaTheme="minorEastAsia" w:hint="eastAsia"/>
          <w:bCs/>
          <w:sz w:val="22"/>
          <w:szCs w:val="22"/>
          <w:lang w:val="en-GB" w:eastAsia="zh-CN"/>
        </w:rPr>
        <w:t xml:space="preserve">s </w:t>
      </w:r>
      <w:r w:rsidR="00126BD3">
        <w:rPr>
          <w:rFonts w:eastAsiaTheme="minorEastAsia"/>
          <w:bCs/>
          <w:sz w:val="22"/>
          <w:szCs w:val="22"/>
          <w:lang w:val="en-GB" w:eastAsia="zh-CN"/>
        </w:rPr>
        <w:t>neighbouring</w:t>
      </w:r>
      <w:r w:rsidR="00126BD3">
        <w:rPr>
          <w:rFonts w:eastAsiaTheme="minorEastAsia" w:hint="eastAsia"/>
          <w:bCs/>
          <w:sz w:val="22"/>
          <w:szCs w:val="22"/>
          <w:lang w:val="en-GB" w:eastAsia="zh-CN"/>
        </w:rPr>
        <w:t xml:space="preserve"> cells can be sent to UE upon UE</w:t>
      </w:r>
      <w:r w:rsidR="00126BD3">
        <w:rPr>
          <w:rFonts w:eastAsiaTheme="minorEastAsia"/>
          <w:bCs/>
          <w:sz w:val="22"/>
          <w:szCs w:val="22"/>
          <w:lang w:val="en-GB" w:eastAsia="zh-CN"/>
        </w:rPr>
        <w:t>’</w:t>
      </w:r>
      <w:r w:rsidR="00126BD3">
        <w:rPr>
          <w:rFonts w:eastAsiaTheme="minorEastAsia" w:hint="eastAsia"/>
          <w:bCs/>
          <w:sz w:val="22"/>
          <w:szCs w:val="22"/>
          <w:lang w:val="en-GB" w:eastAsia="zh-CN"/>
        </w:rPr>
        <w:t xml:space="preserve">s </w:t>
      </w:r>
      <w:r w:rsidR="00126BD3">
        <w:rPr>
          <w:rFonts w:eastAsiaTheme="minorEastAsia"/>
          <w:bCs/>
          <w:sz w:val="22"/>
          <w:szCs w:val="22"/>
          <w:lang w:val="en-GB" w:eastAsia="zh-CN"/>
        </w:rPr>
        <w:t>retrieving</w:t>
      </w:r>
      <w:r w:rsidR="00126BD3">
        <w:rPr>
          <w:rFonts w:eastAsiaTheme="minorEastAsia" w:hint="eastAsia"/>
          <w:bCs/>
          <w:sz w:val="22"/>
          <w:szCs w:val="22"/>
          <w:lang w:val="en-GB" w:eastAsia="zh-CN"/>
        </w:rPr>
        <w:t>.</w:t>
      </w:r>
    </w:p>
    <w:p w14:paraId="519CB5CA" w14:textId="0064C2F3" w:rsidR="00CA27E6" w:rsidRPr="000E3E0D" w:rsidRDefault="000E3E0D" w:rsidP="00A57319">
      <w:pPr>
        <w:spacing w:before="240"/>
        <w:rPr>
          <w:rFonts w:eastAsiaTheme="minorEastAsia"/>
          <w:bCs/>
          <w:sz w:val="22"/>
          <w:szCs w:val="22"/>
          <w:lang w:val="en-GB" w:eastAsia="zh-CN"/>
        </w:rPr>
      </w:pPr>
      <w:r>
        <w:rPr>
          <w:rFonts w:eastAsiaTheme="minorEastAsia" w:hint="eastAsia"/>
          <w:bCs/>
          <w:sz w:val="22"/>
          <w:szCs w:val="22"/>
          <w:lang w:val="en-GB" w:eastAsia="zh-CN"/>
        </w:rPr>
        <w:t xml:space="preserve">When global model ID is available, its corresponding </w:t>
      </w:r>
      <w:r w:rsidRPr="008A6628">
        <w:rPr>
          <w:rFonts w:eastAsiaTheme="minorEastAsia"/>
          <w:bCs/>
          <w:sz w:val="22"/>
          <w:szCs w:val="22"/>
          <w:lang w:val="en-GB" w:eastAsia="zh-CN"/>
        </w:rPr>
        <w:t>applicable</w:t>
      </w:r>
      <w:r>
        <w:rPr>
          <w:rFonts w:eastAsiaTheme="minorEastAsia" w:hint="eastAsia"/>
          <w:bCs/>
          <w:sz w:val="22"/>
          <w:szCs w:val="22"/>
          <w:lang w:val="en-GB" w:eastAsia="zh-CN"/>
        </w:rPr>
        <w:t xml:space="preserve"> IDs can be collected from the UEs with the same model. </w:t>
      </w:r>
      <w:r>
        <w:rPr>
          <w:rFonts w:eastAsiaTheme="minorEastAsia"/>
          <w:bCs/>
          <w:sz w:val="22"/>
          <w:szCs w:val="22"/>
          <w:lang w:val="en-GB" w:eastAsia="zh-CN"/>
        </w:rPr>
        <w:t>I</w:t>
      </w:r>
      <w:r>
        <w:rPr>
          <w:rFonts w:eastAsiaTheme="minorEastAsia" w:hint="eastAsia"/>
          <w:bCs/>
          <w:sz w:val="22"/>
          <w:szCs w:val="22"/>
          <w:lang w:val="en-GB" w:eastAsia="zh-CN"/>
        </w:rPr>
        <w:t>n this case, the efforts/cost for model performance monitoring/assessment for each UE is negligible.</w:t>
      </w:r>
    </w:p>
    <w:p w14:paraId="4CB5775B" w14:textId="2CF1236A" w:rsidR="00BA7402" w:rsidRDefault="00BA7402" w:rsidP="00A57319">
      <w:pPr>
        <w:spacing w:before="240"/>
        <w:rPr>
          <w:rFonts w:eastAsiaTheme="minorEastAsia"/>
          <w:bCs/>
          <w:sz w:val="22"/>
          <w:szCs w:val="22"/>
          <w:lang w:val="en-GB" w:eastAsia="zh-CN"/>
        </w:rPr>
      </w:pPr>
      <w:r>
        <w:rPr>
          <w:rFonts w:eastAsiaTheme="minorEastAsia"/>
          <w:bCs/>
          <w:sz w:val="22"/>
          <w:szCs w:val="22"/>
          <w:lang w:val="en-GB" w:eastAsia="zh-CN"/>
        </w:rPr>
        <w:t>W</w:t>
      </w:r>
      <w:r>
        <w:rPr>
          <w:rFonts w:eastAsiaTheme="minorEastAsia" w:hint="eastAsia"/>
          <w:bCs/>
          <w:sz w:val="22"/>
          <w:szCs w:val="22"/>
          <w:lang w:val="en-GB" w:eastAsia="zh-CN"/>
        </w:rPr>
        <w:t>ith above clarifications, we have the following observations and proposals.</w:t>
      </w:r>
    </w:p>
    <w:p w14:paraId="2B0C3EF2" w14:textId="556ED3FB" w:rsidR="000B2878" w:rsidRDefault="000B2878" w:rsidP="000B2878">
      <w:pPr>
        <w:spacing w:before="240"/>
        <w:rPr>
          <w:rFonts w:eastAsiaTheme="minorEastAsia"/>
          <w:bCs/>
          <w:sz w:val="22"/>
          <w:szCs w:val="22"/>
          <w:lang w:val="en-GB" w:eastAsia="zh-CN"/>
        </w:rPr>
      </w:pPr>
      <w:bookmarkStart w:id="14" w:name="_Hlk166237782"/>
      <w:bookmarkStart w:id="15" w:name="_Hlk166237999"/>
      <w:r>
        <w:rPr>
          <w:rFonts w:eastAsiaTheme="minorEastAsia" w:hint="eastAsia"/>
          <w:b/>
          <w:sz w:val="22"/>
          <w:szCs w:val="22"/>
          <w:lang w:val="en-GB" w:eastAsia="zh-CN"/>
        </w:rPr>
        <w:t>Observation-</w:t>
      </w:r>
      <w:r w:rsidR="00126BD3">
        <w:rPr>
          <w:rFonts w:eastAsiaTheme="minorEastAsia" w:hint="eastAsia"/>
          <w:b/>
          <w:sz w:val="22"/>
          <w:szCs w:val="22"/>
          <w:lang w:val="en-GB" w:eastAsia="zh-CN"/>
        </w:rPr>
        <w:t>5</w:t>
      </w:r>
      <w:r>
        <w:rPr>
          <w:rFonts w:eastAsiaTheme="minorEastAsia" w:hint="eastAsia"/>
          <w:b/>
          <w:sz w:val="22"/>
          <w:szCs w:val="22"/>
          <w:lang w:val="en-GB" w:eastAsia="zh-CN"/>
        </w:rPr>
        <w:t xml:space="preserve">: For MI-Option5, </w:t>
      </w:r>
      <w:r w:rsidRPr="000B2878">
        <w:rPr>
          <w:rFonts w:eastAsiaTheme="minorEastAsia" w:hint="eastAsia"/>
          <w:b/>
          <w:sz w:val="22"/>
          <w:szCs w:val="22"/>
          <w:lang w:val="en-GB" w:eastAsia="zh-CN"/>
        </w:rPr>
        <w:t xml:space="preserve">the UE-side model is identified </w:t>
      </w:r>
      <w:r w:rsidR="000A2C77">
        <w:rPr>
          <w:rFonts w:eastAsiaTheme="minorEastAsia" w:hint="eastAsia"/>
          <w:b/>
          <w:sz w:val="22"/>
          <w:szCs w:val="22"/>
          <w:lang w:val="en-GB" w:eastAsia="zh-CN"/>
        </w:rPr>
        <w:t xml:space="preserve">by </w:t>
      </w:r>
      <w:r w:rsidR="004A5921">
        <w:rPr>
          <w:rFonts w:eastAsiaTheme="minorEastAsia" w:hint="eastAsia"/>
          <w:b/>
          <w:sz w:val="22"/>
          <w:szCs w:val="22"/>
          <w:lang w:val="en-GB" w:eastAsia="zh-CN"/>
        </w:rPr>
        <w:t>the</w:t>
      </w:r>
      <w:r w:rsidRPr="000B2878">
        <w:rPr>
          <w:rFonts w:eastAsiaTheme="minorEastAsia" w:hint="eastAsia"/>
          <w:b/>
          <w:sz w:val="22"/>
          <w:szCs w:val="22"/>
          <w:lang w:val="en-GB" w:eastAsia="zh-CN"/>
        </w:rPr>
        <w:t xml:space="preserve"> NW from model</w:t>
      </w:r>
      <w:r w:rsidRPr="000B2878">
        <w:rPr>
          <w:rFonts w:eastAsiaTheme="minorEastAsia"/>
          <w:b/>
          <w:sz w:val="22"/>
          <w:szCs w:val="22"/>
          <w:lang w:val="en-GB" w:eastAsia="zh-CN"/>
        </w:rPr>
        <w:t>’</w:t>
      </w:r>
      <w:r w:rsidRPr="000B2878">
        <w:rPr>
          <w:rFonts w:eastAsiaTheme="minorEastAsia" w:hint="eastAsia"/>
          <w:b/>
          <w:sz w:val="22"/>
          <w:szCs w:val="22"/>
          <w:lang w:val="en-GB" w:eastAsia="zh-CN"/>
        </w:rPr>
        <w:t xml:space="preserve">s </w:t>
      </w:r>
      <w:r w:rsidRPr="000B2878">
        <w:rPr>
          <w:rFonts w:eastAsiaTheme="minorEastAsia"/>
          <w:b/>
          <w:sz w:val="22"/>
          <w:szCs w:val="22"/>
          <w:lang w:val="en-GB" w:eastAsia="zh-CN"/>
        </w:rPr>
        <w:t>applicability</w:t>
      </w:r>
      <w:r w:rsidRPr="000B2878">
        <w:rPr>
          <w:rFonts w:eastAsiaTheme="minorEastAsia" w:hint="eastAsia"/>
          <w:b/>
          <w:sz w:val="22"/>
          <w:szCs w:val="22"/>
          <w:lang w:val="en-GB" w:eastAsia="zh-CN"/>
        </w:rPr>
        <w:t xml:space="preserve"> perspective. </w:t>
      </w:r>
    </w:p>
    <w:p w14:paraId="210662FB" w14:textId="5451BB27" w:rsidR="000B2878" w:rsidRDefault="000B2878" w:rsidP="000B2878">
      <w:pPr>
        <w:spacing w:before="240"/>
        <w:rPr>
          <w:rFonts w:eastAsiaTheme="minorEastAsia"/>
          <w:b/>
          <w:sz w:val="22"/>
          <w:szCs w:val="22"/>
          <w:lang w:val="en-GB" w:eastAsia="zh-CN"/>
        </w:rPr>
      </w:pPr>
      <w:r>
        <w:rPr>
          <w:rFonts w:eastAsiaTheme="minorEastAsia" w:hint="eastAsia"/>
          <w:b/>
          <w:sz w:val="22"/>
          <w:szCs w:val="22"/>
          <w:lang w:val="en-GB" w:eastAsia="zh-CN"/>
        </w:rPr>
        <w:t>Observation-</w:t>
      </w:r>
      <w:r w:rsidR="00126BD3">
        <w:rPr>
          <w:rFonts w:eastAsiaTheme="minorEastAsia" w:hint="eastAsia"/>
          <w:b/>
          <w:sz w:val="22"/>
          <w:szCs w:val="22"/>
          <w:lang w:val="en-GB" w:eastAsia="zh-CN"/>
        </w:rPr>
        <w:t>6</w:t>
      </w:r>
      <w:r>
        <w:rPr>
          <w:rFonts w:eastAsiaTheme="minorEastAsia" w:hint="eastAsia"/>
          <w:b/>
          <w:sz w:val="22"/>
          <w:szCs w:val="22"/>
          <w:lang w:val="en-GB" w:eastAsia="zh-CN"/>
        </w:rPr>
        <w:t xml:space="preserve">: For MI-Option5, </w:t>
      </w:r>
      <w:r w:rsidRPr="000B2878">
        <w:rPr>
          <w:rFonts w:eastAsiaTheme="minorEastAsia"/>
          <w:b/>
          <w:sz w:val="22"/>
          <w:szCs w:val="22"/>
          <w:lang w:val="en-GB" w:eastAsia="zh-CN"/>
        </w:rPr>
        <w:t>the model selection procedure via model monitoring is assumed to be done at UE-side</w:t>
      </w:r>
      <w:r>
        <w:rPr>
          <w:rFonts w:eastAsiaTheme="minorEastAsia" w:hint="eastAsia"/>
          <w:b/>
          <w:sz w:val="22"/>
          <w:szCs w:val="22"/>
          <w:lang w:val="en-GB" w:eastAsia="zh-CN"/>
        </w:rPr>
        <w:t xml:space="preserve">. </w:t>
      </w:r>
    </w:p>
    <w:p w14:paraId="10129DAB" w14:textId="17C721FF" w:rsidR="000B2878" w:rsidRDefault="000B2878" w:rsidP="000B2878">
      <w:pPr>
        <w:spacing w:before="240"/>
        <w:rPr>
          <w:rFonts w:eastAsiaTheme="minorEastAsia"/>
          <w:b/>
          <w:sz w:val="22"/>
          <w:szCs w:val="22"/>
          <w:lang w:val="en-GB" w:eastAsia="zh-CN"/>
        </w:rPr>
      </w:pPr>
      <w:r>
        <w:rPr>
          <w:rFonts w:eastAsiaTheme="minorEastAsia" w:hint="eastAsia"/>
          <w:b/>
          <w:sz w:val="22"/>
          <w:szCs w:val="22"/>
          <w:lang w:val="en-GB" w:eastAsia="zh-CN"/>
        </w:rPr>
        <w:t>Observation-</w:t>
      </w:r>
      <w:r w:rsidR="000849DC">
        <w:rPr>
          <w:rFonts w:eastAsiaTheme="minorEastAsia" w:hint="eastAsia"/>
          <w:b/>
          <w:sz w:val="22"/>
          <w:szCs w:val="22"/>
          <w:lang w:val="en-GB" w:eastAsia="zh-CN"/>
        </w:rPr>
        <w:t>7</w:t>
      </w:r>
      <w:r>
        <w:rPr>
          <w:rFonts w:eastAsiaTheme="minorEastAsia" w:hint="eastAsia"/>
          <w:b/>
          <w:sz w:val="22"/>
          <w:szCs w:val="22"/>
          <w:lang w:val="en-GB" w:eastAsia="zh-CN"/>
        </w:rPr>
        <w:t xml:space="preserve">: For MI-Option5, </w:t>
      </w:r>
      <w:r w:rsidRPr="000B2878">
        <w:rPr>
          <w:rFonts w:eastAsiaTheme="minorEastAsia"/>
          <w:b/>
          <w:sz w:val="22"/>
          <w:szCs w:val="22"/>
          <w:lang w:val="en-GB" w:eastAsia="zh-CN"/>
        </w:rPr>
        <w:t xml:space="preserve">the </w:t>
      </w:r>
      <w:r>
        <w:rPr>
          <w:rFonts w:eastAsiaTheme="minorEastAsia" w:hint="eastAsia"/>
          <w:b/>
          <w:sz w:val="22"/>
          <w:szCs w:val="22"/>
          <w:lang w:val="en-GB" w:eastAsia="zh-CN"/>
        </w:rPr>
        <w:t xml:space="preserve">NW-side additional conditions during model monitoring/selection procedure </w:t>
      </w:r>
      <w:r w:rsidR="004A4BE2">
        <w:rPr>
          <w:rFonts w:eastAsiaTheme="minorEastAsia" w:hint="eastAsia"/>
          <w:b/>
          <w:sz w:val="22"/>
          <w:szCs w:val="22"/>
          <w:lang w:val="en-GB" w:eastAsia="zh-CN"/>
        </w:rPr>
        <w:t xml:space="preserve">are </w:t>
      </w:r>
      <w:r>
        <w:rPr>
          <w:rFonts w:eastAsiaTheme="minorEastAsia" w:hint="eastAsia"/>
          <w:b/>
          <w:sz w:val="22"/>
          <w:szCs w:val="22"/>
          <w:lang w:val="en-GB" w:eastAsia="zh-CN"/>
        </w:rPr>
        <w:t>assumed as unchanged.</w:t>
      </w:r>
    </w:p>
    <w:bookmarkEnd w:id="14"/>
    <w:p w14:paraId="540D93D8" w14:textId="4D6FF6FF" w:rsidR="00E33AAA" w:rsidRDefault="00E33AAA" w:rsidP="000B2878">
      <w:pPr>
        <w:spacing w:before="240"/>
        <w:rPr>
          <w:rFonts w:eastAsiaTheme="minorEastAsia"/>
          <w:b/>
          <w:sz w:val="22"/>
          <w:szCs w:val="22"/>
          <w:lang w:val="en-GB" w:eastAsia="zh-CN"/>
        </w:rPr>
      </w:pPr>
      <w:r>
        <w:rPr>
          <w:rFonts w:eastAsiaTheme="minorEastAsia" w:hint="eastAsia"/>
          <w:b/>
          <w:sz w:val="22"/>
          <w:szCs w:val="22"/>
          <w:lang w:val="en-GB" w:eastAsia="zh-CN"/>
        </w:rPr>
        <w:t>Proposal-</w:t>
      </w:r>
      <w:r w:rsidR="007D5094">
        <w:rPr>
          <w:rFonts w:eastAsiaTheme="minorEastAsia" w:hint="eastAsia"/>
          <w:b/>
          <w:sz w:val="22"/>
          <w:szCs w:val="22"/>
          <w:lang w:val="en-GB" w:eastAsia="zh-CN"/>
        </w:rPr>
        <w:t>3</w:t>
      </w:r>
      <w:r>
        <w:rPr>
          <w:rFonts w:eastAsiaTheme="minorEastAsia" w:hint="eastAsia"/>
          <w:b/>
          <w:sz w:val="22"/>
          <w:szCs w:val="22"/>
          <w:lang w:val="en-GB" w:eastAsia="zh-CN"/>
        </w:rPr>
        <w:t xml:space="preserve">: For MI-Option5, </w:t>
      </w:r>
      <w:r w:rsidRPr="00E33AAA">
        <w:rPr>
          <w:rFonts w:eastAsiaTheme="minorEastAsia"/>
          <w:b/>
          <w:sz w:val="22"/>
          <w:szCs w:val="22"/>
          <w:lang w:val="en-GB" w:eastAsia="zh-CN"/>
        </w:rPr>
        <w:t xml:space="preserve">the model ID </w:t>
      </w:r>
      <w:r>
        <w:rPr>
          <w:rFonts w:eastAsiaTheme="minorEastAsia" w:hint="eastAsia"/>
          <w:b/>
          <w:sz w:val="22"/>
          <w:szCs w:val="22"/>
          <w:lang w:val="en-GB" w:eastAsia="zh-CN"/>
        </w:rPr>
        <w:t>assigned from NW is for identif</w:t>
      </w:r>
      <w:r w:rsidR="0071493C">
        <w:rPr>
          <w:rFonts w:eastAsiaTheme="minorEastAsia" w:hint="eastAsia"/>
          <w:b/>
          <w:sz w:val="22"/>
          <w:szCs w:val="22"/>
          <w:lang w:val="en-GB" w:eastAsia="zh-CN"/>
        </w:rPr>
        <w:t>ying</w:t>
      </w:r>
      <w:r>
        <w:rPr>
          <w:rFonts w:eastAsiaTheme="minorEastAsia" w:hint="eastAsia"/>
          <w:b/>
          <w:sz w:val="22"/>
          <w:szCs w:val="22"/>
          <w:lang w:val="en-GB" w:eastAsia="zh-CN"/>
        </w:rPr>
        <w:t xml:space="preserve"> the model</w:t>
      </w:r>
      <w:r>
        <w:rPr>
          <w:rFonts w:eastAsiaTheme="minorEastAsia"/>
          <w:b/>
          <w:sz w:val="22"/>
          <w:szCs w:val="22"/>
          <w:lang w:val="en-GB" w:eastAsia="zh-CN"/>
        </w:rPr>
        <w:t>’</w:t>
      </w:r>
      <w:r>
        <w:rPr>
          <w:rFonts w:eastAsiaTheme="minorEastAsia" w:hint="eastAsia"/>
          <w:b/>
          <w:sz w:val="22"/>
          <w:szCs w:val="22"/>
          <w:lang w:val="en-GB" w:eastAsia="zh-CN"/>
        </w:rPr>
        <w:t xml:space="preserve">s applicability </w:t>
      </w:r>
      <w:r w:rsidR="0071493C">
        <w:rPr>
          <w:rFonts w:eastAsiaTheme="minorEastAsia" w:hint="eastAsia"/>
          <w:b/>
          <w:sz w:val="22"/>
          <w:szCs w:val="22"/>
          <w:lang w:val="en-GB" w:eastAsia="zh-CN"/>
        </w:rPr>
        <w:t xml:space="preserve">under </w:t>
      </w:r>
      <w:r>
        <w:rPr>
          <w:rFonts w:eastAsiaTheme="minorEastAsia" w:hint="eastAsia"/>
          <w:b/>
          <w:sz w:val="22"/>
          <w:szCs w:val="22"/>
          <w:lang w:val="en-GB" w:eastAsia="zh-CN"/>
        </w:rPr>
        <w:t xml:space="preserve">certain NW-side </w:t>
      </w:r>
      <w:r>
        <w:rPr>
          <w:rFonts w:eastAsiaTheme="minorEastAsia"/>
          <w:b/>
          <w:sz w:val="22"/>
          <w:szCs w:val="22"/>
          <w:lang w:val="en-GB" w:eastAsia="zh-CN"/>
        </w:rPr>
        <w:t>additional</w:t>
      </w:r>
      <w:r>
        <w:rPr>
          <w:rFonts w:eastAsiaTheme="minorEastAsia" w:hint="eastAsia"/>
          <w:b/>
          <w:sz w:val="22"/>
          <w:szCs w:val="22"/>
          <w:lang w:val="en-GB" w:eastAsia="zh-CN"/>
        </w:rPr>
        <w:t xml:space="preserve"> conditions. </w:t>
      </w:r>
      <w:r>
        <w:rPr>
          <w:rFonts w:eastAsiaTheme="minorEastAsia"/>
          <w:b/>
          <w:sz w:val="22"/>
          <w:szCs w:val="22"/>
          <w:lang w:val="en-GB" w:eastAsia="zh-CN"/>
        </w:rPr>
        <w:t>I</w:t>
      </w:r>
      <w:r>
        <w:rPr>
          <w:rFonts w:eastAsiaTheme="minorEastAsia" w:hint="eastAsia"/>
          <w:b/>
          <w:sz w:val="22"/>
          <w:szCs w:val="22"/>
          <w:lang w:val="en-GB" w:eastAsia="zh-CN"/>
        </w:rPr>
        <w:t xml:space="preserve">t can be named as </w:t>
      </w:r>
      <w:r w:rsidRPr="00E33AAA">
        <w:rPr>
          <w:rFonts w:eastAsiaTheme="minorEastAsia"/>
          <w:b/>
          <w:sz w:val="22"/>
          <w:szCs w:val="22"/>
          <w:lang w:val="en-GB" w:eastAsia="zh-CN"/>
        </w:rPr>
        <w:t>model applicable ID</w:t>
      </w:r>
      <w:r w:rsidR="000C719E">
        <w:rPr>
          <w:rFonts w:eastAsiaTheme="minorEastAsia" w:hint="eastAsia"/>
          <w:b/>
          <w:sz w:val="22"/>
          <w:szCs w:val="22"/>
          <w:lang w:val="en-GB" w:eastAsia="zh-CN"/>
        </w:rPr>
        <w:t xml:space="preserve"> and </w:t>
      </w:r>
      <w:r w:rsidR="0071493C">
        <w:rPr>
          <w:rFonts w:eastAsiaTheme="minorEastAsia" w:hint="eastAsia"/>
          <w:b/>
          <w:sz w:val="22"/>
          <w:szCs w:val="22"/>
          <w:lang w:val="en-GB" w:eastAsia="zh-CN"/>
        </w:rPr>
        <w:t xml:space="preserve">is </w:t>
      </w:r>
      <w:r w:rsidR="000C719E">
        <w:rPr>
          <w:rFonts w:eastAsiaTheme="minorEastAsia" w:hint="eastAsia"/>
          <w:b/>
          <w:sz w:val="22"/>
          <w:szCs w:val="22"/>
          <w:lang w:val="en-GB" w:eastAsia="zh-CN"/>
        </w:rPr>
        <w:t>assumed as a local ID.</w:t>
      </w:r>
    </w:p>
    <w:p w14:paraId="23C96416" w14:textId="3074C20D" w:rsidR="00BA7402" w:rsidRPr="00CA27E6" w:rsidRDefault="000E3E0D" w:rsidP="00A57319">
      <w:pPr>
        <w:spacing w:before="240"/>
        <w:rPr>
          <w:rFonts w:eastAsiaTheme="minorEastAsia"/>
          <w:b/>
          <w:sz w:val="22"/>
          <w:szCs w:val="22"/>
          <w:lang w:val="en-GB" w:eastAsia="zh-CN"/>
        </w:rPr>
      </w:pPr>
      <w:r>
        <w:rPr>
          <w:rFonts w:eastAsiaTheme="minorEastAsia" w:hint="eastAsia"/>
          <w:b/>
          <w:sz w:val="22"/>
          <w:szCs w:val="22"/>
          <w:lang w:val="en-GB" w:eastAsia="zh-CN"/>
        </w:rPr>
        <w:t>Proposal</w:t>
      </w:r>
      <w:r w:rsidR="00BA7402" w:rsidRPr="00CA27E6">
        <w:rPr>
          <w:rFonts w:eastAsiaTheme="minorEastAsia" w:hint="eastAsia"/>
          <w:b/>
          <w:sz w:val="22"/>
          <w:szCs w:val="22"/>
          <w:lang w:val="en-GB" w:eastAsia="zh-CN"/>
        </w:rPr>
        <w:t>-</w:t>
      </w:r>
      <w:r w:rsidR="007D5094">
        <w:rPr>
          <w:rFonts w:eastAsiaTheme="minorEastAsia" w:hint="eastAsia"/>
          <w:b/>
          <w:sz w:val="22"/>
          <w:szCs w:val="22"/>
          <w:lang w:val="en-GB" w:eastAsia="zh-CN"/>
        </w:rPr>
        <w:t>4</w:t>
      </w:r>
      <w:r w:rsidR="00BA7402" w:rsidRPr="00CA27E6">
        <w:rPr>
          <w:rFonts w:eastAsiaTheme="minorEastAsia" w:hint="eastAsia"/>
          <w:b/>
          <w:sz w:val="22"/>
          <w:szCs w:val="22"/>
          <w:lang w:val="en-GB" w:eastAsia="zh-CN"/>
        </w:rPr>
        <w:t xml:space="preserve">: </w:t>
      </w:r>
      <w:r w:rsidR="00E33AAA">
        <w:rPr>
          <w:rFonts w:eastAsiaTheme="minorEastAsia" w:hint="eastAsia"/>
          <w:b/>
          <w:sz w:val="22"/>
          <w:szCs w:val="22"/>
          <w:lang w:val="en-GB" w:eastAsia="zh-CN"/>
        </w:rPr>
        <w:t>Regarding</w:t>
      </w:r>
      <w:r>
        <w:rPr>
          <w:rFonts w:eastAsiaTheme="minorEastAsia" w:hint="eastAsia"/>
          <w:b/>
          <w:sz w:val="22"/>
          <w:szCs w:val="22"/>
          <w:lang w:val="en-GB" w:eastAsia="zh-CN"/>
        </w:rPr>
        <w:t xml:space="preserve"> </w:t>
      </w:r>
      <w:r w:rsidR="00E33AAA">
        <w:rPr>
          <w:rFonts w:eastAsiaTheme="minorEastAsia" w:hint="eastAsia"/>
          <w:b/>
          <w:sz w:val="22"/>
          <w:szCs w:val="22"/>
          <w:lang w:val="en-GB" w:eastAsia="zh-CN"/>
        </w:rPr>
        <w:t xml:space="preserve">the </w:t>
      </w:r>
      <w:r w:rsidR="00E33AAA" w:rsidRPr="00E33AAA">
        <w:rPr>
          <w:rFonts w:eastAsiaTheme="minorEastAsia"/>
          <w:b/>
          <w:sz w:val="22"/>
          <w:szCs w:val="22"/>
          <w:lang w:val="en-GB" w:eastAsia="zh-CN"/>
        </w:rPr>
        <w:t>model applicable ID</w:t>
      </w:r>
      <w:r w:rsidR="00E33AAA">
        <w:rPr>
          <w:rFonts w:eastAsiaTheme="minorEastAsia" w:hint="eastAsia"/>
          <w:b/>
          <w:sz w:val="22"/>
          <w:szCs w:val="22"/>
          <w:lang w:val="en-GB" w:eastAsia="zh-CN"/>
        </w:rPr>
        <w:t xml:space="preserve"> </w:t>
      </w:r>
      <w:r w:rsidR="00BA7402" w:rsidRPr="00CA27E6">
        <w:rPr>
          <w:rFonts w:eastAsiaTheme="minorEastAsia" w:hint="eastAsia"/>
          <w:b/>
          <w:sz w:val="22"/>
          <w:szCs w:val="22"/>
          <w:lang w:val="en-GB" w:eastAsia="zh-CN"/>
        </w:rPr>
        <w:t>assigned from NW to UE</w:t>
      </w:r>
      <w:r w:rsidR="004A5921">
        <w:rPr>
          <w:rFonts w:eastAsiaTheme="minorEastAsia" w:hint="eastAsia"/>
          <w:b/>
          <w:sz w:val="22"/>
          <w:szCs w:val="22"/>
          <w:lang w:val="en-GB" w:eastAsia="zh-CN"/>
        </w:rPr>
        <w:t xml:space="preserve"> </w:t>
      </w:r>
      <w:r w:rsidR="00E33AAA">
        <w:rPr>
          <w:rFonts w:eastAsiaTheme="minorEastAsia" w:hint="eastAsia"/>
          <w:b/>
          <w:sz w:val="22"/>
          <w:szCs w:val="22"/>
          <w:lang w:val="en-GB" w:eastAsia="zh-CN"/>
        </w:rPr>
        <w:t xml:space="preserve">in MI-Option5, the following </w:t>
      </w:r>
      <w:r w:rsidR="00905FAD">
        <w:rPr>
          <w:rFonts w:eastAsiaTheme="minorEastAsia" w:hint="eastAsia"/>
          <w:b/>
          <w:sz w:val="22"/>
          <w:szCs w:val="22"/>
          <w:lang w:val="en-GB" w:eastAsia="zh-CN"/>
        </w:rPr>
        <w:t xml:space="preserve">aspects are suggested </w:t>
      </w:r>
      <w:r w:rsidR="000849DC">
        <w:rPr>
          <w:rFonts w:eastAsiaTheme="minorEastAsia" w:hint="eastAsia"/>
          <w:b/>
          <w:sz w:val="22"/>
          <w:szCs w:val="22"/>
          <w:lang w:val="en-GB" w:eastAsia="zh-CN"/>
        </w:rPr>
        <w:t>for further study</w:t>
      </w:r>
      <w:r w:rsidR="00905FAD">
        <w:rPr>
          <w:rFonts w:eastAsiaTheme="minorEastAsia" w:hint="eastAsia"/>
          <w:b/>
          <w:sz w:val="22"/>
          <w:szCs w:val="22"/>
          <w:lang w:val="en-GB" w:eastAsia="zh-CN"/>
        </w:rPr>
        <w:t>:</w:t>
      </w:r>
    </w:p>
    <w:p w14:paraId="49D3A7E9" w14:textId="23612292" w:rsidR="00CA27E6" w:rsidRPr="000C719E" w:rsidRDefault="00CA27E6" w:rsidP="000C719E">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t xml:space="preserve">The </w:t>
      </w:r>
      <w:r w:rsidR="000849DC" w:rsidRPr="000C719E">
        <w:rPr>
          <w:rFonts w:ascii="Times New Roman" w:eastAsia="SimSun" w:hAnsi="Times New Roman"/>
          <w:b/>
          <w:bCs/>
          <w:lang w:val="en-GB" w:eastAsia="zh-CN"/>
        </w:rPr>
        <w:t>association</w:t>
      </w:r>
      <w:r w:rsidRPr="000C719E">
        <w:rPr>
          <w:rFonts w:ascii="Times New Roman" w:eastAsia="SimSun" w:hAnsi="Times New Roman"/>
          <w:b/>
          <w:bCs/>
          <w:lang w:val="en-GB" w:eastAsia="zh-CN"/>
        </w:rPr>
        <w:t xml:space="preserve"> between the ID and </w:t>
      </w:r>
      <w:r w:rsidR="000849DC" w:rsidRPr="000C719E">
        <w:rPr>
          <w:rFonts w:ascii="Times New Roman" w:eastAsia="SimSun" w:hAnsi="Times New Roman" w:hint="eastAsia"/>
          <w:b/>
          <w:bCs/>
          <w:lang w:val="en-GB" w:eastAsia="zh-CN"/>
        </w:rPr>
        <w:t>its corresponding</w:t>
      </w:r>
      <w:r w:rsidRPr="000C719E">
        <w:rPr>
          <w:rFonts w:ascii="Times New Roman" w:eastAsia="SimSun" w:hAnsi="Times New Roman"/>
          <w:b/>
          <w:bCs/>
          <w:lang w:val="en-GB" w:eastAsia="zh-CN"/>
        </w:rPr>
        <w:t xml:space="preserve"> NW</w:t>
      </w:r>
      <w:r w:rsidR="000849DC" w:rsidRPr="000C719E">
        <w:rPr>
          <w:rFonts w:ascii="Times New Roman" w:eastAsia="SimSun" w:hAnsi="Times New Roman" w:hint="eastAsia"/>
          <w:b/>
          <w:bCs/>
          <w:lang w:val="en-GB" w:eastAsia="zh-CN"/>
        </w:rPr>
        <w:t>-side</w:t>
      </w:r>
      <w:r w:rsidRPr="000C719E">
        <w:rPr>
          <w:rFonts w:ascii="Times New Roman" w:eastAsia="SimSun" w:hAnsi="Times New Roman"/>
          <w:b/>
          <w:bCs/>
          <w:lang w:val="en-GB" w:eastAsia="zh-CN"/>
        </w:rPr>
        <w:t xml:space="preserve"> additional conditions</w:t>
      </w:r>
      <w:r w:rsidR="000849DC" w:rsidRPr="000C719E">
        <w:rPr>
          <w:rFonts w:ascii="Times New Roman" w:eastAsia="SimSun" w:hAnsi="Times New Roman" w:hint="eastAsia"/>
          <w:b/>
          <w:bCs/>
          <w:lang w:val="en-GB" w:eastAsia="zh-CN"/>
        </w:rPr>
        <w:t>.</w:t>
      </w:r>
    </w:p>
    <w:p w14:paraId="57DD6358" w14:textId="1AC80449" w:rsidR="00CA27E6" w:rsidRPr="000C719E" w:rsidRDefault="00E52218" w:rsidP="000C719E">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The linkage between</w:t>
      </w:r>
      <w:r w:rsidRPr="000C719E">
        <w:rPr>
          <w:rFonts w:ascii="Times New Roman" w:eastAsia="SimSun" w:hAnsi="Times New Roman" w:hint="eastAsia"/>
          <w:b/>
          <w:bCs/>
          <w:lang w:val="en-GB" w:eastAsia="zh-CN"/>
        </w:rPr>
        <w:t xml:space="preserve"> </w:t>
      </w:r>
      <w:r w:rsidR="00CA27E6" w:rsidRPr="000C719E">
        <w:rPr>
          <w:rFonts w:ascii="Times New Roman" w:eastAsia="SimSun" w:hAnsi="Times New Roman" w:hint="eastAsia"/>
          <w:b/>
          <w:bCs/>
          <w:lang w:val="en-GB" w:eastAsia="zh-CN"/>
        </w:rPr>
        <w:t xml:space="preserve">the </w:t>
      </w:r>
      <w:r w:rsidR="00CA27E6" w:rsidRPr="000C719E">
        <w:rPr>
          <w:rFonts w:ascii="Times New Roman" w:eastAsia="SimSun" w:hAnsi="Times New Roman"/>
          <w:b/>
          <w:bCs/>
          <w:lang w:val="en-GB" w:eastAsia="zh-CN"/>
        </w:rPr>
        <w:t xml:space="preserve">model applicable ID </w:t>
      </w:r>
      <w:r>
        <w:rPr>
          <w:rFonts w:ascii="Times New Roman" w:eastAsia="SimSun" w:hAnsi="Times New Roman" w:hint="eastAsia"/>
          <w:b/>
          <w:bCs/>
          <w:lang w:val="en-GB" w:eastAsia="zh-CN"/>
        </w:rPr>
        <w:t>and</w:t>
      </w:r>
      <w:r w:rsidRPr="000C719E">
        <w:rPr>
          <w:rFonts w:ascii="Times New Roman" w:eastAsia="SimSun" w:hAnsi="Times New Roman" w:hint="eastAsia"/>
          <w:b/>
          <w:bCs/>
          <w:lang w:val="en-GB" w:eastAsia="zh-CN"/>
        </w:rPr>
        <w:t xml:space="preserve"> </w:t>
      </w:r>
      <w:r w:rsidR="00CA27E6" w:rsidRPr="000C719E">
        <w:rPr>
          <w:rFonts w:ascii="Times New Roman" w:eastAsia="SimSun" w:hAnsi="Times New Roman" w:hint="eastAsia"/>
          <w:b/>
          <w:bCs/>
          <w:lang w:val="en-GB" w:eastAsia="zh-CN"/>
        </w:rPr>
        <w:t xml:space="preserve">the </w:t>
      </w:r>
      <w:r w:rsidR="00CA27E6" w:rsidRPr="000C719E">
        <w:rPr>
          <w:rFonts w:ascii="Times New Roman" w:eastAsia="SimSun" w:hAnsi="Times New Roman"/>
          <w:b/>
          <w:bCs/>
          <w:lang w:val="en-GB" w:eastAsia="zh-CN"/>
        </w:rPr>
        <w:t>associated</w:t>
      </w:r>
      <w:r w:rsidR="00CA27E6" w:rsidRPr="000C719E">
        <w:rPr>
          <w:rFonts w:ascii="Times New Roman" w:eastAsia="SimSun" w:hAnsi="Times New Roman" w:hint="eastAsia"/>
          <w:b/>
          <w:bCs/>
          <w:lang w:val="en-GB" w:eastAsia="zh-CN"/>
        </w:rPr>
        <w:t xml:space="preserve"> ID</w:t>
      </w:r>
      <w:r w:rsidRPr="00E52218">
        <w:rPr>
          <w:rFonts w:ascii="Times New Roman" w:eastAsia="SimSun" w:hAnsi="Times New Roman" w:hint="eastAsia"/>
          <w:b/>
          <w:bCs/>
          <w:lang w:val="en-GB" w:eastAsia="zh-CN"/>
        </w:rPr>
        <w:t xml:space="preserve"> </w:t>
      </w:r>
      <w:r>
        <w:rPr>
          <w:rFonts w:ascii="Times New Roman" w:eastAsia="SimSun" w:hAnsi="Times New Roman" w:hint="eastAsia"/>
          <w:b/>
          <w:bCs/>
          <w:lang w:val="en-GB" w:eastAsia="zh-CN"/>
        </w:rPr>
        <w:t>when</w:t>
      </w:r>
      <w:r w:rsidRPr="000C719E">
        <w:rPr>
          <w:rFonts w:ascii="Times New Roman" w:eastAsia="SimSun" w:hAnsi="Times New Roman" w:hint="eastAsia"/>
          <w:b/>
          <w:bCs/>
          <w:lang w:val="en-GB" w:eastAsia="zh-CN"/>
        </w:rPr>
        <w:t xml:space="preserve"> the </w:t>
      </w:r>
      <w:r w:rsidRPr="000C719E">
        <w:rPr>
          <w:rFonts w:ascii="Times New Roman" w:eastAsia="SimSun" w:hAnsi="Times New Roman"/>
          <w:b/>
          <w:bCs/>
          <w:lang w:val="en-GB" w:eastAsia="zh-CN"/>
        </w:rPr>
        <w:t>associated</w:t>
      </w:r>
      <w:r w:rsidRPr="000C719E">
        <w:rPr>
          <w:rFonts w:ascii="Times New Roman" w:eastAsia="SimSun" w:hAnsi="Times New Roman" w:hint="eastAsia"/>
          <w:b/>
          <w:bCs/>
          <w:lang w:val="en-GB" w:eastAsia="zh-CN"/>
        </w:rPr>
        <w:t xml:space="preserve"> ID in MI-Option1 is available to </w:t>
      </w:r>
      <w:r w:rsidRPr="000C719E">
        <w:rPr>
          <w:rFonts w:ascii="Times New Roman" w:eastAsia="SimSun" w:hAnsi="Times New Roman"/>
          <w:b/>
          <w:bCs/>
          <w:lang w:val="en-GB" w:eastAsia="zh-CN"/>
        </w:rPr>
        <w:t>MI-Option</w:t>
      </w:r>
      <w:r w:rsidRPr="000C719E">
        <w:rPr>
          <w:rFonts w:ascii="Times New Roman" w:eastAsia="SimSun" w:hAnsi="Times New Roman" w:hint="eastAsia"/>
          <w:b/>
          <w:bCs/>
          <w:lang w:val="en-GB" w:eastAsia="zh-CN"/>
        </w:rPr>
        <w:t>5</w:t>
      </w:r>
      <w:r>
        <w:rPr>
          <w:rFonts w:ascii="Times New Roman" w:eastAsia="SimSun" w:hAnsi="Times New Roman" w:hint="eastAsia"/>
          <w:b/>
          <w:bCs/>
          <w:lang w:val="en-GB" w:eastAsia="zh-CN"/>
        </w:rPr>
        <w:t>.</w:t>
      </w:r>
    </w:p>
    <w:p w14:paraId="63390EAB" w14:textId="6DFB0D67" w:rsidR="00CA27E6" w:rsidRPr="000C719E" w:rsidRDefault="000C719E" w:rsidP="000C719E">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T</w:t>
      </w:r>
      <w:r>
        <w:rPr>
          <w:rFonts w:ascii="Times New Roman" w:eastAsia="SimSun" w:hAnsi="Times New Roman" w:hint="eastAsia"/>
          <w:b/>
          <w:bCs/>
          <w:lang w:val="en-GB" w:eastAsia="zh-CN"/>
        </w:rPr>
        <w:t xml:space="preserve">he </w:t>
      </w:r>
      <w:r>
        <w:rPr>
          <w:rFonts w:ascii="Times New Roman" w:eastAsia="SimSun" w:hAnsi="Times New Roman"/>
          <w:b/>
          <w:bCs/>
          <w:lang w:val="en-GB" w:eastAsia="zh-CN"/>
        </w:rPr>
        <w:t>relationship</w:t>
      </w:r>
      <w:r>
        <w:rPr>
          <w:rFonts w:ascii="Times New Roman" w:eastAsia="SimSun" w:hAnsi="Times New Roman" w:hint="eastAsia"/>
          <w:b/>
          <w:bCs/>
          <w:lang w:val="en-GB" w:eastAsia="zh-CN"/>
        </w:rPr>
        <w:t xml:space="preserve"> between </w:t>
      </w:r>
      <w:r w:rsidR="00CA27E6" w:rsidRPr="000C719E">
        <w:rPr>
          <w:rFonts w:ascii="Times New Roman" w:eastAsia="SimSun" w:hAnsi="Times New Roman" w:hint="eastAsia"/>
          <w:b/>
          <w:bCs/>
          <w:lang w:val="en-GB" w:eastAsia="zh-CN"/>
        </w:rPr>
        <w:t xml:space="preserve">model ID </w:t>
      </w:r>
      <w:r>
        <w:rPr>
          <w:rFonts w:ascii="Times New Roman" w:eastAsia="SimSun" w:hAnsi="Times New Roman" w:hint="eastAsia"/>
          <w:b/>
          <w:bCs/>
          <w:lang w:val="en-GB" w:eastAsia="zh-CN"/>
        </w:rPr>
        <w:t>and</w:t>
      </w:r>
      <w:r w:rsidR="00CA27E6" w:rsidRPr="000C719E">
        <w:rPr>
          <w:rFonts w:ascii="Times New Roman" w:eastAsia="SimSun" w:hAnsi="Times New Roman" w:hint="eastAsia"/>
          <w:b/>
          <w:bCs/>
          <w:lang w:val="en-GB" w:eastAsia="zh-CN"/>
        </w:rPr>
        <w:t xml:space="preserve"> </w:t>
      </w:r>
      <w:r w:rsidR="000B2878" w:rsidRPr="000C719E">
        <w:rPr>
          <w:rFonts w:ascii="Times New Roman" w:eastAsia="SimSun" w:hAnsi="Times New Roman" w:hint="eastAsia"/>
          <w:b/>
          <w:bCs/>
          <w:lang w:val="en-GB" w:eastAsia="zh-CN"/>
        </w:rPr>
        <w:t xml:space="preserve">the </w:t>
      </w:r>
      <w:r w:rsidR="00CA27E6" w:rsidRPr="000C719E">
        <w:rPr>
          <w:rFonts w:ascii="Times New Roman" w:eastAsia="SimSun" w:hAnsi="Times New Roman"/>
          <w:b/>
          <w:bCs/>
          <w:lang w:val="en-GB" w:eastAsia="zh-CN"/>
        </w:rPr>
        <w:t>model applicable ID</w:t>
      </w:r>
      <w:r w:rsidR="0071493C">
        <w:rPr>
          <w:rFonts w:ascii="Times New Roman" w:eastAsia="SimSun" w:hAnsi="Times New Roman" w:hint="eastAsia"/>
          <w:b/>
          <w:bCs/>
          <w:lang w:val="en-GB" w:eastAsia="zh-CN"/>
        </w:rPr>
        <w:t>.</w:t>
      </w:r>
    </w:p>
    <w:p w14:paraId="2E7FCE40" w14:textId="1DBF5EDA" w:rsidR="004A5921" w:rsidRPr="00CA27E6" w:rsidRDefault="004A5921" w:rsidP="004A5921">
      <w:pPr>
        <w:spacing w:before="240"/>
        <w:rPr>
          <w:rFonts w:eastAsiaTheme="minorEastAsia"/>
          <w:b/>
          <w:sz w:val="22"/>
          <w:szCs w:val="22"/>
          <w:lang w:val="en-GB" w:eastAsia="zh-CN"/>
        </w:rPr>
      </w:pPr>
      <w:r>
        <w:rPr>
          <w:rFonts w:eastAsiaTheme="minorEastAsia" w:hint="eastAsia"/>
          <w:b/>
          <w:sz w:val="22"/>
          <w:szCs w:val="22"/>
          <w:lang w:val="en-GB" w:eastAsia="zh-CN"/>
        </w:rPr>
        <w:t>Proposal</w:t>
      </w:r>
      <w:r w:rsidRPr="00CA27E6">
        <w:rPr>
          <w:rFonts w:eastAsiaTheme="minorEastAsia" w:hint="eastAsia"/>
          <w:b/>
          <w:sz w:val="22"/>
          <w:szCs w:val="22"/>
          <w:lang w:val="en-GB" w:eastAsia="zh-CN"/>
        </w:rPr>
        <w:t>-</w:t>
      </w:r>
      <w:r w:rsidR="007D5094">
        <w:rPr>
          <w:rFonts w:eastAsiaTheme="minorEastAsia" w:hint="eastAsia"/>
          <w:b/>
          <w:sz w:val="22"/>
          <w:szCs w:val="22"/>
          <w:lang w:val="en-GB" w:eastAsia="zh-CN"/>
        </w:rPr>
        <w:t>5</w:t>
      </w:r>
      <w:r w:rsidRPr="00CA27E6">
        <w:rPr>
          <w:rFonts w:eastAsiaTheme="minorEastAsia" w:hint="eastAsia"/>
          <w:b/>
          <w:sz w:val="22"/>
          <w:szCs w:val="22"/>
          <w:lang w:val="en-GB" w:eastAsia="zh-CN"/>
        </w:rPr>
        <w:t xml:space="preserve">: </w:t>
      </w:r>
      <w:r w:rsidR="00E33AAA">
        <w:rPr>
          <w:rFonts w:eastAsiaTheme="minorEastAsia" w:hint="eastAsia"/>
          <w:b/>
          <w:sz w:val="22"/>
          <w:szCs w:val="22"/>
          <w:lang w:val="en-GB" w:eastAsia="zh-CN"/>
        </w:rPr>
        <w:t>The procedures of</w:t>
      </w:r>
      <w:r>
        <w:rPr>
          <w:rFonts w:eastAsiaTheme="minorEastAsia" w:hint="eastAsia"/>
          <w:b/>
          <w:sz w:val="22"/>
          <w:szCs w:val="22"/>
          <w:lang w:val="en-GB" w:eastAsia="zh-CN"/>
        </w:rPr>
        <w:t xml:space="preserve"> MI-Option5</w:t>
      </w:r>
      <w:r w:rsidR="00E33AAA">
        <w:rPr>
          <w:rFonts w:eastAsiaTheme="minorEastAsia" w:hint="eastAsia"/>
          <w:b/>
          <w:sz w:val="22"/>
          <w:szCs w:val="22"/>
          <w:lang w:val="en-GB" w:eastAsia="zh-CN"/>
        </w:rPr>
        <w:t xml:space="preserve"> are further clarified as below:</w:t>
      </w:r>
    </w:p>
    <w:p w14:paraId="60A58E0B" w14:textId="6656A8A3" w:rsidR="000C719E" w:rsidRDefault="00C021B8" w:rsidP="000C719E">
      <w:pPr>
        <w:pStyle w:val="aff0"/>
        <w:numPr>
          <w:ilvl w:val="0"/>
          <w:numId w:val="86"/>
        </w:numPr>
        <w:spacing w:before="120" w:line="240" w:lineRule="auto"/>
        <w:rPr>
          <w:rFonts w:ascii="Times New Roman" w:eastAsia="SimSun" w:hAnsi="Times New Roman"/>
          <w:b/>
          <w:bCs/>
          <w:lang w:val="en-GB" w:eastAsia="zh-CN"/>
        </w:rPr>
      </w:pPr>
      <w:r w:rsidRPr="00C021B8">
        <w:rPr>
          <w:rFonts w:ascii="Times New Roman" w:eastAsia="SimSun" w:hAnsi="Times New Roman"/>
          <w:b/>
          <w:bCs/>
          <w:lang w:val="en-GB" w:eastAsia="zh-CN"/>
        </w:rPr>
        <w:t>UE initiates the model monitoring/selection procedure, and NW provides necessary measurement configurations accordingly</w:t>
      </w:r>
      <w:r w:rsidR="000C719E" w:rsidRPr="000C719E">
        <w:rPr>
          <w:rFonts w:ascii="Times New Roman" w:eastAsia="SimSun" w:hAnsi="Times New Roman" w:hint="eastAsia"/>
          <w:b/>
          <w:bCs/>
          <w:lang w:val="en-GB" w:eastAsia="zh-CN"/>
        </w:rPr>
        <w:t>.</w:t>
      </w:r>
    </w:p>
    <w:p w14:paraId="24F7FA96" w14:textId="37871392" w:rsidR="000C719E" w:rsidRPr="000C719E" w:rsidRDefault="000C719E" w:rsidP="000C719E">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t>Applicable model(s) is selected via model monitoring under certain NW-side additional condition</w:t>
      </w:r>
      <w:r w:rsidRPr="000C719E">
        <w:rPr>
          <w:rFonts w:ascii="Times New Roman" w:eastAsia="SimSun" w:hAnsi="Times New Roman" w:hint="eastAsia"/>
          <w:b/>
          <w:bCs/>
          <w:lang w:val="en-GB" w:eastAsia="zh-CN"/>
        </w:rPr>
        <w:t>s.</w:t>
      </w:r>
    </w:p>
    <w:p w14:paraId="54A9A830" w14:textId="54068E3F" w:rsidR="000C719E" w:rsidRPr="000C719E" w:rsidRDefault="000C719E" w:rsidP="000C719E">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t>NW assigns model applicable ID</w:t>
      </w:r>
      <w:r w:rsidRPr="000C719E">
        <w:rPr>
          <w:rFonts w:ascii="Times New Roman" w:eastAsia="SimSun" w:hAnsi="Times New Roman" w:hint="eastAsia"/>
          <w:b/>
          <w:bCs/>
          <w:lang w:val="en-GB" w:eastAsia="zh-CN"/>
        </w:rPr>
        <w:t>(s)</w:t>
      </w:r>
      <w:r w:rsidRPr="000C719E">
        <w:rPr>
          <w:rFonts w:ascii="Times New Roman" w:eastAsia="SimSun" w:hAnsi="Times New Roman"/>
          <w:b/>
          <w:bCs/>
          <w:lang w:val="en-GB" w:eastAsia="zh-CN"/>
        </w:rPr>
        <w:t xml:space="preserve"> to the </w:t>
      </w:r>
      <w:r w:rsidRPr="000C719E">
        <w:rPr>
          <w:rFonts w:ascii="Times New Roman" w:eastAsia="SimSun" w:hAnsi="Times New Roman" w:hint="eastAsia"/>
          <w:b/>
          <w:bCs/>
          <w:lang w:val="en-GB" w:eastAsia="zh-CN"/>
        </w:rPr>
        <w:t>selected</w:t>
      </w:r>
      <w:r w:rsidRPr="000C719E">
        <w:rPr>
          <w:rFonts w:ascii="Times New Roman" w:eastAsia="SimSun" w:hAnsi="Times New Roman"/>
          <w:b/>
          <w:bCs/>
          <w:lang w:val="en-GB" w:eastAsia="zh-CN"/>
        </w:rPr>
        <w:t xml:space="preserve"> model(s)</w:t>
      </w:r>
    </w:p>
    <w:p w14:paraId="1A62870D" w14:textId="1A8BE84C" w:rsidR="000C719E" w:rsidRPr="000C719E" w:rsidRDefault="000C719E" w:rsidP="000C719E">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hint="eastAsia"/>
          <w:b/>
          <w:bCs/>
          <w:lang w:val="en-GB" w:eastAsia="zh-CN"/>
        </w:rPr>
        <w:lastRenderedPageBreak/>
        <w:t xml:space="preserve">UE reports its </w:t>
      </w:r>
      <w:r w:rsidRPr="000C719E">
        <w:rPr>
          <w:rFonts w:ascii="Times New Roman" w:eastAsia="SimSun" w:hAnsi="Times New Roman"/>
          <w:b/>
          <w:bCs/>
          <w:lang w:val="en-GB" w:eastAsia="zh-CN"/>
        </w:rPr>
        <w:t>model applicable ID</w:t>
      </w:r>
      <w:r w:rsidRPr="000C719E">
        <w:rPr>
          <w:rFonts w:ascii="Times New Roman" w:eastAsia="SimSun" w:hAnsi="Times New Roman" w:hint="eastAsia"/>
          <w:b/>
          <w:bCs/>
          <w:lang w:val="en-GB" w:eastAsia="zh-CN"/>
        </w:rPr>
        <w:t xml:space="preserve">(s) </w:t>
      </w:r>
      <w:r w:rsidR="001F1A8E">
        <w:rPr>
          <w:rFonts w:ascii="Times New Roman" w:eastAsia="SimSun" w:hAnsi="Times New Roman" w:hint="eastAsia"/>
          <w:b/>
          <w:bCs/>
          <w:lang w:val="en-GB" w:eastAsia="zh-CN"/>
        </w:rPr>
        <w:t xml:space="preserve">of a cell </w:t>
      </w:r>
      <w:r w:rsidRPr="000C719E">
        <w:rPr>
          <w:rFonts w:ascii="Times New Roman" w:eastAsia="SimSun" w:hAnsi="Times New Roman" w:hint="eastAsia"/>
          <w:b/>
          <w:bCs/>
          <w:lang w:val="en-GB" w:eastAsia="zh-CN"/>
        </w:rPr>
        <w:t>to the NW</w:t>
      </w:r>
      <w:r w:rsidR="001F1A8E">
        <w:rPr>
          <w:rFonts w:ascii="Times New Roman" w:eastAsia="SimSun" w:hAnsi="Times New Roman" w:hint="eastAsia"/>
          <w:b/>
          <w:bCs/>
          <w:lang w:val="en-GB" w:eastAsia="zh-CN"/>
        </w:rPr>
        <w:t xml:space="preserve"> w</w:t>
      </w:r>
      <w:r w:rsidR="001F1A8E" w:rsidRPr="000C719E">
        <w:rPr>
          <w:rFonts w:ascii="Times New Roman" w:eastAsia="SimSun" w:hAnsi="Times New Roman" w:hint="eastAsia"/>
          <w:b/>
          <w:bCs/>
          <w:lang w:val="en-GB" w:eastAsia="zh-CN"/>
        </w:rPr>
        <w:t xml:space="preserve">hen </w:t>
      </w:r>
      <w:r w:rsidR="001F1A8E">
        <w:rPr>
          <w:rFonts w:ascii="Times New Roman" w:eastAsia="SimSun" w:hAnsi="Times New Roman" w:hint="eastAsia"/>
          <w:b/>
          <w:bCs/>
          <w:lang w:val="en-GB" w:eastAsia="zh-CN"/>
        </w:rPr>
        <w:t>it is</w:t>
      </w:r>
      <w:r w:rsidR="001F1A8E" w:rsidRPr="000C719E">
        <w:rPr>
          <w:rFonts w:ascii="Times New Roman" w:eastAsia="SimSun" w:hAnsi="Times New Roman" w:hint="eastAsia"/>
          <w:b/>
          <w:bCs/>
          <w:lang w:val="en-GB" w:eastAsia="zh-CN"/>
        </w:rPr>
        <w:t xml:space="preserve"> available at the UE</w:t>
      </w:r>
      <w:r w:rsidR="001F1A8E">
        <w:rPr>
          <w:rFonts w:ascii="Times New Roman" w:eastAsia="SimSun" w:hAnsi="Times New Roman" w:hint="eastAsia"/>
          <w:b/>
          <w:bCs/>
          <w:lang w:val="en-GB" w:eastAsia="zh-CN"/>
        </w:rPr>
        <w:t>.</w:t>
      </w:r>
      <w:r w:rsidR="001F1A8E" w:rsidRPr="000C719E">
        <w:rPr>
          <w:rFonts w:ascii="Times New Roman" w:eastAsia="SimSun" w:hAnsi="Times New Roman" w:hint="eastAsia"/>
          <w:b/>
          <w:bCs/>
          <w:lang w:val="en-GB" w:eastAsia="zh-CN"/>
        </w:rPr>
        <w:t xml:space="preserve"> </w:t>
      </w:r>
      <w:r w:rsidRPr="000C719E">
        <w:rPr>
          <w:rFonts w:ascii="Times New Roman" w:eastAsia="SimSun" w:hAnsi="Times New Roman" w:hint="eastAsia"/>
          <w:b/>
          <w:bCs/>
          <w:lang w:val="en-GB" w:eastAsia="zh-CN"/>
        </w:rPr>
        <w:t xml:space="preserve">The NW can decide activation of the corresponding model </w:t>
      </w:r>
      <w:r w:rsidR="001F1A8E">
        <w:rPr>
          <w:rFonts w:ascii="Times New Roman" w:eastAsia="SimSun" w:hAnsi="Times New Roman" w:hint="eastAsia"/>
          <w:b/>
          <w:bCs/>
          <w:lang w:val="en-GB" w:eastAsia="zh-CN"/>
        </w:rPr>
        <w:t>and skip the model monitoring/selection</w:t>
      </w:r>
      <w:r w:rsidRPr="000C719E">
        <w:rPr>
          <w:rFonts w:ascii="Times New Roman" w:eastAsia="SimSun" w:hAnsi="Times New Roman" w:hint="eastAsia"/>
          <w:b/>
          <w:bCs/>
          <w:lang w:val="en-GB" w:eastAsia="zh-CN"/>
        </w:rPr>
        <w:t>.</w:t>
      </w:r>
    </w:p>
    <w:p w14:paraId="364F369A" w14:textId="411F17DF" w:rsidR="00BA7402" w:rsidRPr="00905FAD" w:rsidRDefault="00905FAD" w:rsidP="00A57319">
      <w:pPr>
        <w:spacing w:before="240"/>
        <w:rPr>
          <w:rFonts w:eastAsiaTheme="minorEastAsia"/>
          <w:b/>
          <w:sz w:val="22"/>
          <w:szCs w:val="22"/>
          <w:lang w:val="en-GB" w:eastAsia="zh-CN"/>
        </w:rPr>
      </w:pPr>
      <w:r w:rsidRPr="00905FAD">
        <w:rPr>
          <w:rFonts w:eastAsiaTheme="minorEastAsia" w:hint="eastAsia"/>
          <w:b/>
          <w:sz w:val="22"/>
          <w:szCs w:val="22"/>
          <w:lang w:val="en-GB" w:eastAsia="zh-CN"/>
        </w:rPr>
        <w:t>Proposal-</w:t>
      </w:r>
      <w:r w:rsidR="007D5094">
        <w:rPr>
          <w:rFonts w:eastAsiaTheme="minorEastAsia" w:hint="eastAsia"/>
          <w:b/>
          <w:sz w:val="22"/>
          <w:szCs w:val="22"/>
          <w:lang w:val="en-GB" w:eastAsia="zh-CN"/>
        </w:rPr>
        <w:t>6</w:t>
      </w:r>
      <w:r w:rsidRPr="00905FAD">
        <w:rPr>
          <w:rFonts w:eastAsiaTheme="minorEastAsia" w:hint="eastAsia"/>
          <w:b/>
          <w:sz w:val="22"/>
          <w:szCs w:val="22"/>
          <w:lang w:val="en-GB" w:eastAsia="zh-CN"/>
        </w:rPr>
        <w:t xml:space="preserve">: </w:t>
      </w:r>
      <w:r>
        <w:rPr>
          <w:rFonts w:eastAsiaTheme="minorEastAsia" w:hint="eastAsia"/>
          <w:b/>
          <w:sz w:val="22"/>
          <w:szCs w:val="22"/>
          <w:lang w:val="en-GB" w:eastAsia="zh-CN"/>
        </w:rPr>
        <w:t>The</w:t>
      </w:r>
      <w:r w:rsidRPr="00905FAD">
        <w:rPr>
          <w:rFonts w:eastAsiaTheme="minorEastAsia" w:hint="eastAsia"/>
          <w:b/>
          <w:sz w:val="22"/>
          <w:szCs w:val="22"/>
          <w:lang w:val="en-GB" w:eastAsia="zh-CN"/>
        </w:rPr>
        <w:t xml:space="preserve"> following</w:t>
      </w:r>
      <w:r>
        <w:rPr>
          <w:rFonts w:eastAsiaTheme="minorEastAsia" w:hint="eastAsia"/>
          <w:b/>
          <w:sz w:val="22"/>
          <w:szCs w:val="22"/>
          <w:lang w:val="en-GB" w:eastAsia="zh-CN"/>
        </w:rPr>
        <w:t xml:space="preserve"> </w:t>
      </w:r>
      <w:r w:rsidR="00F2101D">
        <w:rPr>
          <w:rFonts w:eastAsiaTheme="minorEastAsia"/>
          <w:b/>
          <w:sz w:val="22"/>
          <w:szCs w:val="22"/>
          <w:lang w:val="en-GB" w:eastAsia="zh-CN"/>
        </w:rPr>
        <w:t>approaches</w:t>
      </w:r>
      <w:r>
        <w:rPr>
          <w:rFonts w:eastAsiaTheme="minorEastAsia" w:hint="eastAsia"/>
          <w:b/>
          <w:sz w:val="22"/>
          <w:szCs w:val="22"/>
          <w:lang w:val="en-GB" w:eastAsia="zh-CN"/>
        </w:rPr>
        <w:t xml:space="preserve"> </w:t>
      </w:r>
      <w:r w:rsidR="001F1A8E">
        <w:rPr>
          <w:rFonts w:eastAsiaTheme="minorEastAsia" w:hint="eastAsia"/>
          <w:b/>
          <w:sz w:val="22"/>
          <w:szCs w:val="22"/>
          <w:lang w:val="en-GB" w:eastAsia="zh-CN"/>
        </w:rPr>
        <w:t xml:space="preserve">are suggested to be studied </w:t>
      </w:r>
      <w:r w:rsidR="00F2101D">
        <w:rPr>
          <w:rFonts w:eastAsiaTheme="minorEastAsia" w:hint="eastAsia"/>
          <w:b/>
          <w:sz w:val="22"/>
          <w:szCs w:val="22"/>
          <w:lang w:val="en-GB" w:eastAsia="zh-CN"/>
        </w:rPr>
        <w:t>as the way to</w:t>
      </w:r>
      <w:r>
        <w:rPr>
          <w:rFonts w:eastAsiaTheme="minorEastAsia" w:hint="eastAsia"/>
          <w:b/>
          <w:sz w:val="22"/>
          <w:szCs w:val="22"/>
          <w:lang w:val="en-GB" w:eastAsia="zh-CN"/>
        </w:rPr>
        <w:t xml:space="preserve"> reduce the monitoring cost in MI-Option5:</w:t>
      </w:r>
    </w:p>
    <w:p w14:paraId="5CECB614" w14:textId="06591620" w:rsidR="00905FAD" w:rsidRPr="000C719E" w:rsidRDefault="00A607C0" w:rsidP="000C719E">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T</w:t>
      </w:r>
      <w:r w:rsidR="00F2101D">
        <w:rPr>
          <w:rFonts w:ascii="Times New Roman" w:eastAsia="SimSun" w:hAnsi="Times New Roman" w:hint="eastAsia"/>
          <w:b/>
          <w:bCs/>
          <w:lang w:val="en-GB" w:eastAsia="zh-CN"/>
        </w:rPr>
        <w:t xml:space="preserve">he number of model </w:t>
      </w:r>
      <w:r w:rsidR="00F2101D">
        <w:rPr>
          <w:rFonts w:ascii="Times New Roman" w:eastAsia="SimSun" w:hAnsi="Times New Roman"/>
          <w:b/>
          <w:bCs/>
          <w:lang w:val="en-GB" w:eastAsia="zh-CN"/>
        </w:rPr>
        <w:t>candidates</w:t>
      </w:r>
      <w:r w:rsidR="00F2101D">
        <w:rPr>
          <w:rFonts w:ascii="Times New Roman" w:eastAsia="SimSun" w:hAnsi="Times New Roman" w:hint="eastAsia"/>
          <w:b/>
          <w:bCs/>
          <w:lang w:val="en-GB" w:eastAsia="zh-CN"/>
        </w:rPr>
        <w:t xml:space="preserve"> for monitoring</w:t>
      </w:r>
      <w:r>
        <w:rPr>
          <w:rFonts w:ascii="Times New Roman" w:eastAsia="SimSun" w:hAnsi="Times New Roman" w:hint="eastAsia"/>
          <w:b/>
          <w:bCs/>
          <w:lang w:val="en-GB" w:eastAsia="zh-CN"/>
        </w:rPr>
        <w:t xml:space="preserve"> can be controlled</w:t>
      </w:r>
      <w:r w:rsidR="00F2101D">
        <w:rPr>
          <w:rFonts w:ascii="Times New Roman" w:eastAsia="SimSun" w:hAnsi="Times New Roman" w:hint="eastAsia"/>
          <w:b/>
          <w:bCs/>
          <w:lang w:val="en-GB" w:eastAsia="zh-CN"/>
        </w:rPr>
        <w:t xml:space="preserve">, e.g. by configuration alignment, by </w:t>
      </w:r>
      <w:r w:rsidR="0071493C">
        <w:rPr>
          <w:rFonts w:ascii="Times New Roman" w:eastAsia="SimSun" w:hAnsi="Times New Roman" w:hint="eastAsia"/>
          <w:b/>
          <w:bCs/>
          <w:lang w:val="en-GB" w:eastAsia="zh-CN"/>
        </w:rPr>
        <w:t xml:space="preserve">the </w:t>
      </w:r>
      <w:r w:rsidR="00F2101D">
        <w:rPr>
          <w:rFonts w:ascii="Times New Roman" w:eastAsia="SimSun" w:hAnsi="Times New Roman"/>
          <w:b/>
          <w:bCs/>
          <w:lang w:val="en-GB" w:eastAsia="zh-CN"/>
        </w:rPr>
        <w:t>associated</w:t>
      </w:r>
      <w:r w:rsidR="00F2101D">
        <w:rPr>
          <w:rFonts w:ascii="Times New Roman" w:eastAsia="SimSun" w:hAnsi="Times New Roman" w:hint="eastAsia"/>
          <w:b/>
          <w:bCs/>
          <w:lang w:val="en-GB" w:eastAsia="zh-CN"/>
        </w:rPr>
        <w:t xml:space="preserve"> ID.</w:t>
      </w:r>
    </w:p>
    <w:p w14:paraId="78FD5D23" w14:textId="3B540B68" w:rsidR="00F2101D" w:rsidRDefault="00F2101D" w:rsidP="000C719E">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T</w:t>
      </w:r>
      <w:r w:rsidRPr="00F2101D">
        <w:rPr>
          <w:rFonts w:ascii="Times New Roman" w:eastAsia="SimSun" w:hAnsi="Times New Roman"/>
          <w:b/>
          <w:bCs/>
          <w:lang w:val="en-GB" w:eastAsia="zh-CN"/>
        </w:rPr>
        <w:t>he model monitoring procedure</w:t>
      </w:r>
      <w:r>
        <w:rPr>
          <w:rFonts w:ascii="Times New Roman" w:eastAsia="SimSun" w:hAnsi="Times New Roman" w:hint="eastAsia"/>
          <w:b/>
          <w:bCs/>
          <w:lang w:val="en-GB" w:eastAsia="zh-CN"/>
        </w:rPr>
        <w:t xml:space="preserve"> can be skipped</w:t>
      </w:r>
      <w:r w:rsidRPr="00F2101D">
        <w:rPr>
          <w:rFonts w:ascii="Times New Roman" w:eastAsia="SimSun" w:hAnsi="Times New Roman"/>
          <w:b/>
          <w:bCs/>
          <w:lang w:val="en-GB" w:eastAsia="zh-CN"/>
        </w:rPr>
        <w:t xml:space="preserve"> if the model applicable ID </w:t>
      </w:r>
      <w:r>
        <w:rPr>
          <w:rFonts w:ascii="Times New Roman" w:eastAsia="SimSun" w:hAnsi="Times New Roman" w:hint="eastAsia"/>
          <w:b/>
          <w:bCs/>
          <w:lang w:val="en-GB" w:eastAsia="zh-CN"/>
        </w:rPr>
        <w:t>for a cell is reported from the UE</w:t>
      </w:r>
      <w:r w:rsidRPr="00F2101D">
        <w:rPr>
          <w:rFonts w:ascii="Times New Roman" w:eastAsia="SimSun" w:hAnsi="Times New Roman"/>
          <w:b/>
          <w:bCs/>
          <w:lang w:val="en-GB" w:eastAsia="zh-CN"/>
        </w:rPr>
        <w:t>.</w:t>
      </w:r>
    </w:p>
    <w:p w14:paraId="01274003" w14:textId="5F7DB356" w:rsidR="00905FAD" w:rsidRPr="000C719E" w:rsidRDefault="004F21CE" w:rsidP="000C719E">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M</w:t>
      </w:r>
      <w:r w:rsidR="00905FAD" w:rsidRPr="000C719E">
        <w:rPr>
          <w:rFonts w:ascii="Times New Roman" w:eastAsia="SimSun" w:hAnsi="Times New Roman" w:hint="eastAsia"/>
          <w:b/>
          <w:bCs/>
          <w:lang w:val="en-GB" w:eastAsia="zh-CN"/>
        </w:rPr>
        <w:t xml:space="preserve">odel </w:t>
      </w:r>
      <w:r w:rsidR="00905FAD" w:rsidRPr="000C719E">
        <w:rPr>
          <w:rFonts w:ascii="Times New Roman" w:eastAsia="SimSun" w:hAnsi="Times New Roman"/>
          <w:b/>
          <w:bCs/>
          <w:lang w:val="en-GB" w:eastAsia="zh-CN"/>
        </w:rPr>
        <w:t>input-based</w:t>
      </w:r>
      <w:r w:rsidR="00905FAD" w:rsidRPr="000C719E">
        <w:rPr>
          <w:rFonts w:ascii="Times New Roman" w:eastAsia="SimSun" w:hAnsi="Times New Roman" w:hint="eastAsia"/>
          <w:b/>
          <w:bCs/>
          <w:lang w:val="en-GB" w:eastAsia="zh-CN"/>
        </w:rPr>
        <w:t xml:space="preserve"> monitoring</w:t>
      </w:r>
      <w:r>
        <w:rPr>
          <w:rFonts w:ascii="Times New Roman" w:eastAsia="SimSun" w:hAnsi="Times New Roman" w:hint="eastAsia"/>
          <w:b/>
          <w:bCs/>
          <w:lang w:val="en-GB" w:eastAsia="zh-CN"/>
        </w:rPr>
        <w:t xml:space="preserve"> can be </w:t>
      </w:r>
      <w:r>
        <w:rPr>
          <w:rFonts w:ascii="Times New Roman" w:eastAsia="SimSun" w:hAnsi="Times New Roman"/>
          <w:b/>
          <w:bCs/>
          <w:lang w:val="en-GB" w:eastAsia="zh-CN"/>
        </w:rPr>
        <w:t>considered</w:t>
      </w:r>
      <w:r>
        <w:rPr>
          <w:rFonts w:ascii="Times New Roman" w:eastAsia="SimSun" w:hAnsi="Times New Roman" w:hint="eastAsia"/>
          <w:b/>
          <w:bCs/>
          <w:lang w:val="en-GB" w:eastAsia="zh-CN"/>
        </w:rPr>
        <w:t xml:space="preserve"> for model selection</w:t>
      </w:r>
      <w:r w:rsidR="00905FAD" w:rsidRPr="000C719E">
        <w:rPr>
          <w:rFonts w:ascii="Times New Roman" w:eastAsia="SimSun" w:hAnsi="Times New Roman" w:hint="eastAsia"/>
          <w:b/>
          <w:bCs/>
          <w:lang w:val="en-GB" w:eastAsia="zh-CN"/>
        </w:rPr>
        <w:t>.</w:t>
      </w:r>
    </w:p>
    <w:p w14:paraId="523571C6" w14:textId="69ECC525" w:rsidR="006F353E" w:rsidRPr="00B343DF" w:rsidRDefault="00541448" w:rsidP="00B343DF">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hint="eastAsia"/>
          <w:b/>
          <w:bCs/>
          <w:lang w:val="en-GB" w:eastAsia="zh-CN"/>
        </w:rPr>
        <w:t>Monitoring</w:t>
      </w:r>
      <w:r w:rsidR="004F21CE">
        <w:rPr>
          <w:rFonts w:ascii="Times New Roman" w:eastAsia="SimSun" w:hAnsi="Times New Roman" w:hint="eastAsia"/>
          <w:b/>
          <w:bCs/>
          <w:lang w:val="en-GB" w:eastAsia="zh-CN"/>
        </w:rPr>
        <w:t xml:space="preserve"> </w:t>
      </w:r>
      <w:r w:rsidRPr="000C719E">
        <w:rPr>
          <w:rFonts w:ascii="Times New Roman" w:eastAsia="SimSun" w:hAnsi="Times New Roman"/>
          <w:b/>
          <w:bCs/>
          <w:lang w:val="en-GB" w:eastAsia="zh-CN"/>
        </w:rPr>
        <w:t>termination</w:t>
      </w:r>
      <w:r w:rsidRPr="000C719E">
        <w:rPr>
          <w:rFonts w:ascii="Times New Roman" w:eastAsia="SimSun" w:hAnsi="Times New Roman" w:hint="eastAsia"/>
          <w:b/>
          <w:bCs/>
          <w:lang w:val="en-GB" w:eastAsia="zh-CN"/>
        </w:rPr>
        <w:t xml:space="preserve"> conditions can be provided to UE to control the </w:t>
      </w:r>
      <w:r w:rsidR="001F1A8E">
        <w:rPr>
          <w:rFonts w:ascii="Times New Roman" w:eastAsia="SimSun" w:hAnsi="Times New Roman" w:hint="eastAsia"/>
          <w:b/>
          <w:bCs/>
          <w:lang w:val="en-GB" w:eastAsia="zh-CN"/>
        </w:rPr>
        <w:t>latency</w:t>
      </w:r>
      <w:r w:rsidRPr="000C719E">
        <w:rPr>
          <w:rFonts w:ascii="Times New Roman" w:eastAsia="SimSun" w:hAnsi="Times New Roman" w:hint="eastAsia"/>
          <w:b/>
          <w:bCs/>
          <w:lang w:val="en-GB" w:eastAsia="zh-CN"/>
        </w:rPr>
        <w:t xml:space="preserve"> and power consumption </w:t>
      </w:r>
      <w:r w:rsidR="006F353E">
        <w:rPr>
          <w:rFonts w:ascii="Times New Roman" w:eastAsia="SimSun" w:hAnsi="Times New Roman" w:hint="eastAsia"/>
          <w:b/>
          <w:bCs/>
          <w:lang w:val="en-GB" w:eastAsia="zh-CN"/>
        </w:rPr>
        <w:t xml:space="preserve">in model </w:t>
      </w:r>
      <w:r w:rsidRPr="000C719E">
        <w:rPr>
          <w:rFonts w:ascii="Times New Roman" w:eastAsia="SimSun" w:hAnsi="Times New Roman" w:hint="eastAsia"/>
          <w:b/>
          <w:bCs/>
          <w:lang w:val="en-GB" w:eastAsia="zh-CN"/>
        </w:rPr>
        <w:t>monitoring.</w:t>
      </w:r>
    </w:p>
    <w:p w14:paraId="644DB283" w14:textId="15A694D2" w:rsidR="00B343DF" w:rsidRPr="00905FAD" w:rsidRDefault="00B343DF" w:rsidP="00B343DF">
      <w:pPr>
        <w:spacing w:before="240"/>
        <w:rPr>
          <w:rFonts w:eastAsiaTheme="minorEastAsia"/>
          <w:b/>
          <w:sz w:val="22"/>
          <w:szCs w:val="22"/>
          <w:lang w:val="en-GB" w:eastAsia="zh-CN"/>
        </w:rPr>
      </w:pPr>
      <w:r w:rsidRPr="00905FAD">
        <w:rPr>
          <w:rFonts w:eastAsiaTheme="minorEastAsia" w:hint="eastAsia"/>
          <w:b/>
          <w:sz w:val="22"/>
          <w:szCs w:val="22"/>
          <w:lang w:val="en-GB" w:eastAsia="zh-CN"/>
        </w:rPr>
        <w:t>Proposal-</w:t>
      </w:r>
      <w:r w:rsidR="007D5094">
        <w:rPr>
          <w:rFonts w:eastAsiaTheme="minorEastAsia" w:hint="eastAsia"/>
          <w:b/>
          <w:sz w:val="22"/>
          <w:szCs w:val="22"/>
          <w:lang w:val="en-GB" w:eastAsia="zh-CN"/>
        </w:rPr>
        <w:t>7</w:t>
      </w:r>
      <w:r w:rsidRPr="00905FAD">
        <w:rPr>
          <w:rFonts w:eastAsiaTheme="minorEastAsia" w:hint="eastAsia"/>
          <w:b/>
          <w:sz w:val="22"/>
          <w:szCs w:val="22"/>
          <w:lang w:val="en-GB" w:eastAsia="zh-CN"/>
        </w:rPr>
        <w:t xml:space="preserve">: </w:t>
      </w:r>
      <w:r>
        <w:rPr>
          <w:rFonts w:eastAsiaTheme="minorEastAsia" w:hint="eastAsia"/>
          <w:b/>
          <w:sz w:val="22"/>
          <w:szCs w:val="22"/>
          <w:lang w:val="en-GB" w:eastAsia="zh-CN"/>
        </w:rPr>
        <w:t>The combination of MI-Option1 and MI-Option5 is suggested to be studied to ensure performance-level consistency across training-inference.</w:t>
      </w:r>
    </w:p>
    <w:bookmarkEnd w:id="15"/>
    <w:p w14:paraId="0A4EF772" w14:textId="77777777" w:rsidR="00B343DF" w:rsidRPr="00B343DF" w:rsidRDefault="00B343DF" w:rsidP="006F353E">
      <w:pPr>
        <w:pStyle w:val="aff0"/>
        <w:spacing w:before="120" w:line="240" w:lineRule="auto"/>
        <w:rPr>
          <w:rFonts w:ascii="Times New Roman" w:eastAsia="SimSun" w:hAnsi="Times New Roman"/>
          <w:b/>
          <w:bCs/>
          <w:lang w:val="en-GB" w:eastAsia="zh-CN"/>
        </w:rPr>
      </w:pPr>
    </w:p>
    <w:p w14:paraId="34B4D85B" w14:textId="5D1B0051" w:rsidR="00BA7402" w:rsidRPr="00DD5737" w:rsidRDefault="00DD5737" w:rsidP="006F353E">
      <w:pPr>
        <w:pStyle w:val="4"/>
        <w:rPr>
          <w:rFonts w:eastAsiaTheme="minorEastAsia"/>
          <w:b/>
          <w:sz w:val="22"/>
          <w:szCs w:val="22"/>
          <w:lang w:eastAsia="zh-CN"/>
        </w:rPr>
      </w:pPr>
      <w:r w:rsidRPr="00DD5737">
        <w:rPr>
          <w:rFonts w:eastAsiaTheme="minorEastAsia" w:hint="eastAsia"/>
          <w:b/>
          <w:sz w:val="22"/>
          <w:szCs w:val="22"/>
          <w:lang w:eastAsia="zh-CN"/>
        </w:rPr>
        <w:t>2</w:t>
      </w:r>
      <w:r w:rsidRPr="00DD5737">
        <w:rPr>
          <w:rFonts w:eastAsiaTheme="minorEastAsia"/>
          <w:b/>
          <w:sz w:val="22"/>
          <w:szCs w:val="22"/>
          <w:lang w:eastAsia="zh-CN"/>
        </w:rPr>
        <w:t>.</w:t>
      </w:r>
      <w:r w:rsidR="006F353E">
        <w:rPr>
          <w:rFonts w:eastAsiaTheme="minorEastAsia" w:hint="eastAsia"/>
          <w:b/>
          <w:sz w:val="22"/>
          <w:szCs w:val="22"/>
          <w:lang w:eastAsia="zh-CN"/>
        </w:rPr>
        <w:t>1.2.2 Answers to the q</w:t>
      </w:r>
      <w:r w:rsidRPr="00DD5737">
        <w:rPr>
          <w:rFonts w:eastAsiaTheme="minorEastAsia" w:hint="eastAsia"/>
          <w:b/>
          <w:sz w:val="22"/>
          <w:szCs w:val="22"/>
          <w:lang w:eastAsia="zh-CN"/>
        </w:rPr>
        <w:t xml:space="preserve">uestions in </w:t>
      </w:r>
      <w:r w:rsidRPr="00DD5737">
        <w:rPr>
          <w:rFonts w:eastAsiaTheme="minorEastAsia"/>
          <w:b/>
          <w:sz w:val="22"/>
          <w:szCs w:val="22"/>
          <w:lang w:eastAsia="zh-CN"/>
        </w:rPr>
        <w:t>Proposal 2.1.5</w:t>
      </w:r>
    </w:p>
    <w:p w14:paraId="41B84ADE" w14:textId="2FC0D4D5" w:rsidR="00A57319" w:rsidRDefault="00DD5737" w:rsidP="00365661">
      <w:pPr>
        <w:spacing w:before="240"/>
        <w:rPr>
          <w:rFonts w:eastAsiaTheme="minorEastAsia"/>
          <w:bCs/>
          <w:sz w:val="22"/>
          <w:szCs w:val="22"/>
          <w:lang w:val="en-GB" w:eastAsia="zh-CN"/>
        </w:rPr>
      </w:pPr>
      <w:r>
        <w:rPr>
          <w:rFonts w:eastAsiaTheme="minorEastAsia"/>
          <w:bCs/>
          <w:sz w:val="22"/>
          <w:szCs w:val="22"/>
          <w:lang w:val="en-GB" w:eastAsia="zh-CN"/>
        </w:rPr>
        <w:t>W</w:t>
      </w:r>
      <w:r>
        <w:rPr>
          <w:rFonts w:eastAsiaTheme="minorEastAsia" w:hint="eastAsia"/>
          <w:bCs/>
          <w:sz w:val="22"/>
          <w:szCs w:val="22"/>
          <w:lang w:val="en-GB" w:eastAsia="zh-CN"/>
        </w:rPr>
        <w:t xml:space="preserve">ith the clarifications in </w:t>
      </w:r>
      <w:r w:rsidR="006F353E" w:rsidRPr="006F353E">
        <w:rPr>
          <w:rFonts w:eastAsiaTheme="minorEastAsia"/>
          <w:bCs/>
          <w:sz w:val="22"/>
          <w:szCs w:val="22"/>
          <w:lang w:val="en-GB" w:eastAsia="zh-CN"/>
        </w:rPr>
        <w:t>2.1.2.</w:t>
      </w:r>
      <w:r w:rsidR="00B343DF">
        <w:rPr>
          <w:rFonts w:eastAsiaTheme="minorEastAsia" w:hint="eastAsia"/>
          <w:bCs/>
          <w:sz w:val="22"/>
          <w:szCs w:val="22"/>
          <w:lang w:val="en-GB" w:eastAsia="zh-CN"/>
        </w:rPr>
        <w:t>1</w:t>
      </w:r>
      <w:r>
        <w:rPr>
          <w:rFonts w:eastAsiaTheme="minorEastAsia" w:hint="eastAsia"/>
          <w:bCs/>
          <w:sz w:val="22"/>
          <w:szCs w:val="22"/>
          <w:lang w:val="en-GB" w:eastAsia="zh-CN"/>
        </w:rPr>
        <w:t xml:space="preserve">, we share our understandings on the questions of </w:t>
      </w:r>
      <w:r w:rsidRPr="00DD5737">
        <w:rPr>
          <w:rFonts w:eastAsiaTheme="minorEastAsia"/>
          <w:bCs/>
          <w:sz w:val="22"/>
          <w:szCs w:val="22"/>
          <w:lang w:val="en-GB" w:eastAsia="zh-CN"/>
        </w:rPr>
        <w:t>Proposal 2.1.5</w:t>
      </w:r>
      <w:r>
        <w:rPr>
          <w:rFonts w:eastAsiaTheme="minorEastAsia" w:hint="eastAsia"/>
          <w:bCs/>
          <w:sz w:val="22"/>
          <w:szCs w:val="22"/>
          <w:lang w:val="en-GB" w:eastAsia="zh-CN"/>
        </w:rPr>
        <w:t xml:space="preserve"> proposed by the FL.</w:t>
      </w:r>
      <w:r w:rsidR="006F353E">
        <w:rPr>
          <w:rFonts w:eastAsiaTheme="minorEastAsia" w:hint="eastAsia"/>
          <w:bCs/>
          <w:sz w:val="22"/>
          <w:szCs w:val="22"/>
          <w:lang w:val="en-GB" w:eastAsia="zh-CN"/>
        </w:rPr>
        <w:t xml:space="preserve"> Since the main parts have </w:t>
      </w:r>
      <w:r w:rsidR="00D871C3">
        <w:rPr>
          <w:rFonts w:eastAsiaTheme="minorEastAsia" w:hint="eastAsia"/>
          <w:bCs/>
          <w:sz w:val="22"/>
          <w:szCs w:val="22"/>
          <w:lang w:val="en-GB" w:eastAsia="zh-CN"/>
        </w:rPr>
        <w:t xml:space="preserve">been </w:t>
      </w:r>
      <w:r w:rsidR="006F353E">
        <w:rPr>
          <w:rFonts w:eastAsiaTheme="minorEastAsia" w:hint="eastAsia"/>
          <w:bCs/>
          <w:sz w:val="22"/>
          <w:szCs w:val="22"/>
          <w:lang w:val="en-GB" w:eastAsia="zh-CN"/>
        </w:rPr>
        <w:t>explained above, redundant explanations will be omitted in the following answers.</w:t>
      </w:r>
    </w:p>
    <w:p w14:paraId="3CF1BC96" w14:textId="23AFF2D8" w:rsidR="00941274" w:rsidRPr="006F353E" w:rsidRDefault="00CF31E7" w:rsidP="00941274">
      <w:pPr>
        <w:spacing w:before="240"/>
        <w:rPr>
          <w:rFonts w:eastAsiaTheme="minorEastAsia"/>
          <w:b/>
          <w:sz w:val="22"/>
          <w:szCs w:val="22"/>
          <w:lang w:val="en-GB" w:eastAsia="zh-CN"/>
        </w:rPr>
      </w:pPr>
      <w:r w:rsidRPr="006F353E">
        <w:rPr>
          <w:rFonts w:eastAsiaTheme="minorEastAsia" w:hint="eastAsia"/>
          <w:b/>
          <w:sz w:val="22"/>
          <w:szCs w:val="22"/>
          <w:lang w:val="en-GB" w:eastAsia="zh-CN"/>
        </w:rPr>
        <w:t xml:space="preserve"> </w:t>
      </w:r>
      <w:r w:rsidR="00941274" w:rsidRPr="006F353E">
        <w:rPr>
          <w:rFonts w:hint="eastAsia"/>
          <w:b/>
          <w:sz w:val="22"/>
          <w:szCs w:val="22"/>
          <w:lang w:eastAsia="zh-CN"/>
        </w:rPr>
        <w:t>Q1：</w:t>
      </w:r>
      <w:r w:rsidR="00941274" w:rsidRPr="006F353E">
        <w:rPr>
          <w:b/>
          <w:sz w:val="22"/>
          <w:szCs w:val="22"/>
          <w:lang w:eastAsia="zh-CN"/>
        </w:rPr>
        <w:t>Whether it is workable for one-sided model and/or two-sided model?</w:t>
      </w:r>
    </w:p>
    <w:p w14:paraId="20DCA880" w14:textId="696376A8" w:rsidR="00941274" w:rsidRPr="006F353E" w:rsidRDefault="00941274" w:rsidP="00941274">
      <w:pPr>
        <w:spacing w:before="240"/>
        <w:rPr>
          <w:rFonts w:eastAsiaTheme="minorEastAsia"/>
          <w:bCs/>
          <w:sz w:val="22"/>
          <w:szCs w:val="22"/>
          <w:lang w:eastAsia="zh-CN"/>
        </w:rPr>
      </w:pPr>
      <w:r w:rsidRPr="006F353E">
        <w:rPr>
          <w:bCs/>
          <w:sz w:val="22"/>
          <w:szCs w:val="22"/>
          <w:lang w:eastAsia="zh-CN"/>
        </w:rPr>
        <w:t>B</w:t>
      </w:r>
      <w:r w:rsidRPr="006F353E">
        <w:rPr>
          <w:rFonts w:hint="eastAsia"/>
          <w:bCs/>
          <w:sz w:val="22"/>
          <w:szCs w:val="22"/>
          <w:lang w:eastAsia="zh-CN"/>
        </w:rPr>
        <w:t xml:space="preserve">asically, it is workable for both one-sided model and two-sided model. </w:t>
      </w:r>
      <w:r w:rsidR="006F353E">
        <w:rPr>
          <w:rFonts w:eastAsiaTheme="minorEastAsia"/>
          <w:bCs/>
          <w:sz w:val="22"/>
          <w:szCs w:val="22"/>
          <w:lang w:eastAsia="zh-CN"/>
        </w:rPr>
        <w:t>Considering</w:t>
      </w:r>
      <w:r w:rsidR="00DD5737" w:rsidRPr="006F353E">
        <w:rPr>
          <w:rFonts w:eastAsiaTheme="minorEastAsia" w:hint="eastAsia"/>
          <w:bCs/>
          <w:sz w:val="22"/>
          <w:szCs w:val="22"/>
          <w:lang w:eastAsia="zh-CN"/>
        </w:rPr>
        <w:t xml:space="preserve"> the </w:t>
      </w:r>
      <w:r w:rsidRPr="006F353E">
        <w:rPr>
          <w:rFonts w:hint="eastAsia"/>
          <w:bCs/>
          <w:sz w:val="22"/>
          <w:szCs w:val="22"/>
          <w:lang w:eastAsia="zh-CN"/>
        </w:rPr>
        <w:t xml:space="preserve">pairing ID </w:t>
      </w:r>
      <w:r w:rsidR="00DD5737" w:rsidRPr="006F353E">
        <w:rPr>
          <w:rFonts w:eastAsiaTheme="minorEastAsia" w:hint="eastAsia"/>
          <w:bCs/>
          <w:sz w:val="22"/>
          <w:szCs w:val="22"/>
          <w:lang w:eastAsia="zh-CN"/>
        </w:rPr>
        <w:t>can be used for</w:t>
      </w:r>
      <w:r w:rsidRPr="006F353E">
        <w:rPr>
          <w:rFonts w:hint="eastAsia"/>
          <w:bCs/>
          <w:sz w:val="22"/>
          <w:szCs w:val="22"/>
          <w:lang w:eastAsia="zh-CN"/>
        </w:rPr>
        <w:t xml:space="preserve"> checking the applicability of two-sided model</w:t>
      </w:r>
      <w:r w:rsidR="00DD5737" w:rsidRPr="006F353E">
        <w:rPr>
          <w:rFonts w:eastAsiaTheme="minorEastAsia" w:hint="eastAsia"/>
          <w:bCs/>
          <w:sz w:val="22"/>
          <w:szCs w:val="22"/>
          <w:lang w:eastAsia="zh-CN"/>
        </w:rPr>
        <w:t>s</w:t>
      </w:r>
      <w:r w:rsidR="006F353E">
        <w:rPr>
          <w:rFonts w:eastAsiaTheme="minorEastAsia" w:hint="eastAsia"/>
          <w:bCs/>
          <w:sz w:val="22"/>
          <w:szCs w:val="22"/>
          <w:lang w:eastAsia="zh-CN"/>
        </w:rPr>
        <w:t xml:space="preserve"> as well, the importance and effectiveness of MI-Option 5 </w:t>
      </w:r>
      <w:r w:rsidR="00D871C3">
        <w:rPr>
          <w:rFonts w:eastAsiaTheme="minorEastAsia" w:hint="eastAsia"/>
          <w:bCs/>
          <w:sz w:val="22"/>
          <w:szCs w:val="22"/>
          <w:lang w:eastAsia="zh-CN"/>
        </w:rPr>
        <w:t xml:space="preserve">for </w:t>
      </w:r>
      <w:r w:rsidR="006F353E">
        <w:rPr>
          <w:rFonts w:eastAsiaTheme="minorEastAsia" w:hint="eastAsia"/>
          <w:bCs/>
          <w:sz w:val="22"/>
          <w:szCs w:val="22"/>
          <w:lang w:eastAsia="zh-CN"/>
        </w:rPr>
        <w:t>one-sided models are more significant.</w:t>
      </w:r>
    </w:p>
    <w:p w14:paraId="4C390074" w14:textId="77777777" w:rsidR="00941274" w:rsidRPr="006F353E" w:rsidRDefault="00941274" w:rsidP="00941274">
      <w:pPr>
        <w:spacing w:before="240"/>
        <w:rPr>
          <w:rFonts w:eastAsiaTheme="minorEastAsia"/>
          <w:b/>
          <w:sz w:val="22"/>
          <w:szCs w:val="22"/>
          <w:lang w:val="en-GB" w:eastAsia="zh-CN"/>
        </w:rPr>
      </w:pPr>
      <w:r w:rsidRPr="006F353E">
        <w:rPr>
          <w:rFonts w:eastAsiaTheme="minorEastAsia" w:hint="eastAsia"/>
          <w:b/>
          <w:sz w:val="22"/>
          <w:szCs w:val="22"/>
          <w:lang w:val="en-GB" w:eastAsia="zh-CN"/>
        </w:rPr>
        <w:t>Q2</w:t>
      </w:r>
      <w:r w:rsidRPr="006F353E">
        <w:rPr>
          <w:rFonts w:eastAsiaTheme="minorEastAsia" w:hint="eastAsia"/>
          <w:b/>
          <w:sz w:val="22"/>
          <w:szCs w:val="22"/>
          <w:lang w:val="en-GB" w:eastAsia="zh-CN"/>
        </w:rPr>
        <w:t>：</w:t>
      </w:r>
      <w:r w:rsidRPr="006F353E">
        <w:rPr>
          <w:rFonts w:eastAsiaTheme="minorEastAsia"/>
          <w:b/>
          <w:sz w:val="22"/>
          <w:szCs w:val="22"/>
          <w:lang w:val="en-GB" w:eastAsia="zh-CN"/>
        </w:rPr>
        <w:t>Will local model ID or global model ID be assigned</w:t>
      </w:r>
      <w:r w:rsidRPr="006F353E">
        <w:rPr>
          <w:rFonts w:eastAsiaTheme="minorEastAsia" w:hint="eastAsia"/>
          <w:b/>
          <w:sz w:val="22"/>
          <w:szCs w:val="22"/>
          <w:lang w:val="en-GB" w:eastAsia="zh-CN"/>
        </w:rPr>
        <w:t>?</w:t>
      </w:r>
    </w:p>
    <w:p w14:paraId="24ED9762" w14:textId="5572F7B8" w:rsidR="00B5723B" w:rsidRPr="006F353E" w:rsidRDefault="006F353E" w:rsidP="00941274">
      <w:pPr>
        <w:spacing w:before="240"/>
        <w:rPr>
          <w:rFonts w:eastAsiaTheme="minorEastAsia"/>
          <w:bCs/>
          <w:sz w:val="22"/>
          <w:szCs w:val="32"/>
          <w:lang w:eastAsia="zh-CN"/>
        </w:rPr>
      </w:pPr>
      <w:r w:rsidRPr="006F353E">
        <w:rPr>
          <w:rFonts w:eastAsiaTheme="minorEastAsia" w:hint="eastAsia"/>
          <w:bCs/>
          <w:sz w:val="22"/>
          <w:szCs w:val="32"/>
          <w:lang w:eastAsia="zh-CN"/>
        </w:rPr>
        <w:t xml:space="preserve">The assigned ID </w:t>
      </w:r>
      <w:r w:rsidR="007016B2">
        <w:rPr>
          <w:rFonts w:eastAsiaTheme="minorEastAsia" w:hint="eastAsia"/>
          <w:bCs/>
          <w:sz w:val="22"/>
          <w:szCs w:val="32"/>
          <w:lang w:eastAsia="zh-CN"/>
        </w:rPr>
        <w:t>can be</w:t>
      </w:r>
      <w:r w:rsidRPr="006F353E">
        <w:rPr>
          <w:rFonts w:eastAsiaTheme="minorEastAsia" w:hint="eastAsia"/>
          <w:bCs/>
          <w:sz w:val="22"/>
          <w:szCs w:val="32"/>
          <w:lang w:eastAsia="zh-CN"/>
        </w:rPr>
        <w:t xml:space="preserve"> assumed as local ID.</w:t>
      </w:r>
    </w:p>
    <w:p w14:paraId="31AB4C80" w14:textId="77777777" w:rsidR="00941274" w:rsidRPr="006F353E" w:rsidRDefault="00941274" w:rsidP="00941274">
      <w:pPr>
        <w:spacing w:before="240"/>
        <w:rPr>
          <w:rFonts w:eastAsiaTheme="minorEastAsia"/>
          <w:b/>
          <w:sz w:val="22"/>
          <w:szCs w:val="22"/>
          <w:lang w:val="en-GB" w:eastAsia="zh-CN"/>
        </w:rPr>
      </w:pPr>
      <w:r w:rsidRPr="006F353E">
        <w:rPr>
          <w:rFonts w:eastAsiaTheme="minorEastAsia" w:hint="eastAsia"/>
          <w:b/>
          <w:sz w:val="22"/>
          <w:szCs w:val="22"/>
          <w:lang w:val="en-GB" w:eastAsia="zh-CN"/>
        </w:rPr>
        <w:t xml:space="preserve">Q3: </w:t>
      </w:r>
      <w:r w:rsidRPr="006F353E">
        <w:rPr>
          <w:rFonts w:eastAsiaTheme="minorEastAsia"/>
          <w:b/>
          <w:sz w:val="22"/>
          <w:szCs w:val="22"/>
          <w:lang w:val="en-GB" w:eastAsia="zh-CN"/>
        </w:rPr>
        <w:t>Whether the models identified in one cell can be known to other cells?</w:t>
      </w:r>
    </w:p>
    <w:p w14:paraId="323A8BB2" w14:textId="5B5E5119" w:rsidR="00B5723B" w:rsidRPr="006F353E" w:rsidRDefault="00B5723B" w:rsidP="00941274">
      <w:pPr>
        <w:spacing w:before="240"/>
        <w:rPr>
          <w:rFonts w:eastAsiaTheme="minorEastAsia"/>
          <w:bCs/>
          <w:sz w:val="22"/>
          <w:szCs w:val="32"/>
          <w:lang w:eastAsia="zh-CN"/>
        </w:rPr>
      </w:pPr>
      <w:r w:rsidRPr="006F353E">
        <w:rPr>
          <w:rFonts w:eastAsiaTheme="minorEastAsia"/>
          <w:bCs/>
          <w:sz w:val="22"/>
          <w:szCs w:val="32"/>
          <w:lang w:eastAsia="zh-CN"/>
        </w:rPr>
        <w:t>Y</w:t>
      </w:r>
      <w:r w:rsidRPr="006F353E">
        <w:rPr>
          <w:rFonts w:eastAsiaTheme="minorEastAsia" w:hint="eastAsia"/>
          <w:bCs/>
          <w:sz w:val="22"/>
          <w:szCs w:val="32"/>
          <w:lang w:eastAsia="zh-CN"/>
        </w:rPr>
        <w:t>es</w:t>
      </w:r>
      <w:r w:rsidR="006F353E">
        <w:rPr>
          <w:rFonts w:eastAsiaTheme="minorEastAsia" w:hint="eastAsia"/>
          <w:bCs/>
          <w:sz w:val="22"/>
          <w:szCs w:val="32"/>
          <w:lang w:eastAsia="zh-CN"/>
        </w:rPr>
        <w:t xml:space="preserve">. It can be </w:t>
      </w:r>
      <w:r w:rsidR="006F353E">
        <w:rPr>
          <w:rFonts w:eastAsiaTheme="minorEastAsia"/>
          <w:bCs/>
          <w:sz w:val="22"/>
          <w:szCs w:val="32"/>
          <w:lang w:eastAsia="zh-CN"/>
        </w:rPr>
        <w:t>associated</w:t>
      </w:r>
      <w:r w:rsidR="006F353E">
        <w:rPr>
          <w:rFonts w:eastAsiaTheme="minorEastAsia" w:hint="eastAsia"/>
          <w:bCs/>
          <w:sz w:val="22"/>
          <w:szCs w:val="32"/>
          <w:lang w:eastAsia="zh-CN"/>
        </w:rPr>
        <w:t xml:space="preserve"> </w:t>
      </w:r>
      <w:r w:rsidR="007016B2">
        <w:rPr>
          <w:rFonts w:eastAsiaTheme="minorEastAsia" w:hint="eastAsia"/>
          <w:bCs/>
          <w:sz w:val="22"/>
          <w:szCs w:val="32"/>
          <w:lang w:eastAsia="zh-CN"/>
        </w:rPr>
        <w:t>with</w:t>
      </w:r>
      <w:r w:rsidR="006F353E">
        <w:rPr>
          <w:rFonts w:eastAsiaTheme="minorEastAsia" w:hint="eastAsia"/>
          <w:bCs/>
          <w:sz w:val="22"/>
          <w:szCs w:val="32"/>
          <w:lang w:eastAsia="zh-CN"/>
        </w:rPr>
        <w:t xml:space="preserve"> the </w:t>
      </w:r>
      <w:r w:rsidR="007016B2">
        <w:rPr>
          <w:rFonts w:eastAsiaTheme="minorEastAsia" w:hint="eastAsia"/>
          <w:bCs/>
          <w:sz w:val="22"/>
          <w:szCs w:val="32"/>
          <w:lang w:eastAsia="zh-CN"/>
        </w:rPr>
        <w:t xml:space="preserve">global </w:t>
      </w:r>
      <w:r w:rsidR="006F353E">
        <w:rPr>
          <w:rFonts w:eastAsiaTheme="minorEastAsia" w:hint="eastAsia"/>
          <w:bCs/>
          <w:sz w:val="22"/>
          <w:szCs w:val="32"/>
          <w:lang w:eastAsia="zh-CN"/>
        </w:rPr>
        <w:t>model ID</w:t>
      </w:r>
      <w:r w:rsidR="007016B2">
        <w:rPr>
          <w:rFonts w:eastAsiaTheme="minorEastAsia" w:hint="eastAsia"/>
          <w:bCs/>
          <w:sz w:val="22"/>
          <w:szCs w:val="32"/>
          <w:lang w:eastAsia="zh-CN"/>
        </w:rPr>
        <w:t xml:space="preserve"> and/or global cell ID</w:t>
      </w:r>
      <w:r w:rsidR="006F353E">
        <w:rPr>
          <w:rFonts w:eastAsiaTheme="minorEastAsia" w:hint="eastAsia"/>
          <w:bCs/>
          <w:sz w:val="22"/>
          <w:szCs w:val="32"/>
          <w:lang w:eastAsia="zh-CN"/>
        </w:rPr>
        <w:t xml:space="preserve"> and stored </w:t>
      </w:r>
      <w:r w:rsidR="007016B2">
        <w:rPr>
          <w:rFonts w:eastAsiaTheme="minorEastAsia" w:hint="eastAsia"/>
          <w:bCs/>
          <w:sz w:val="22"/>
          <w:szCs w:val="32"/>
          <w:lang w:eastAsia="zh-CN"/>
        </w:rPr>
        <w:t>at</w:t>
      </w:r>
      <w:r w:rsidR="006F353E">
        <w:rPr>
          <w:rFonts w:eastAsiaTheme="minorEastAsia" w:hint="eastAsia"/>
          <w:bCs/>
          <w:sz w:val="22"/>
          <w:szCs w:val="32"/>
          <w:lang w:eastAsia="zh-CN"/>
        </w:rPr>
        <w:t xml:space="preserve"> NW-side.</w:t>
      </w:r>
    </w:p>
    <w:p w14:paraId="5EB02FFF" w14:textId="0596FAD6" w:rsidR="00941274" w:rsidRPr="007016B2" w:rsidRDefault="00941274" w:rsidP="00941274">
      <w:pPr>
        <w:spacing w:before="240"/>
        <w:rPr>
          <w:rFonts w:eastAsiaTheme="minorEastAsia"/>
          <w:b/>
          <w:sz w:val="22"/>
          <w:szCs w:val="22"/>
          <w:lang w:val="en-GB" w:eastAsia="zh-CN"/>
        </w:rPr>
      </w:pPr>
      <w:r w:rsidRPr="007016B2">
        <w:rPr>
          <w:rFonts w:eastAsiaTheme="minorEastAsia" w:hint="eastAsia"/>
          <w:b/>
          <w:sz w:val="22"/>
          <w:szCs w:val="22"/>
          <w:lang w:val="en-GB" w:eastAsia="zh-CN"/>
        </w:rPr>
        <w:t xml:space="preserve">Q4: </w:t>
      </w:r>
      <w:r w:rsidR="00B5723B" w:rsidRPr="007016B2">
        <w:rPr>
          <w:rFonts w:eastAsiaTheme="minorEastAsia"/>
          <w:b/>
          <w:sz w:val="22"/>
          <w:szCs w:val="22"/>
          <w:lang w:val="en-GB" w:eastAsia="zh-CN"/>
        </w:rPr>
        <w:t>What’s the relationship between MI-Option 5 and the normal performance/model monitoring?</w:t>
      </w:r>
    </w:p>
    <w:p w14:paraId="4FBF42C5" w14:textId="61AFDEFF" w:rsidR="009D277F" w:rsidRPr="007016B2" w:rsidRDefault="007016B2" w:rsidP="00B5723B">
      <w:pPr>
        <w:spacing w:before="240"/>
        <w:rPr>
          <w:rFonts w:eastAsiaTheme="minorEastAsia"/>
          <w:bCs/>
          <w:sz w:val="22"/>
          <w:szCs w:val="32"/>
          <w:lang w:eastAsia="zh-CN"/>
        </w:rPr>
      </w:pPr>
      <w:r w:rsidRPr="007016B2">
        <w:rPr>
          <w:rFonts w:eastAsiaTheme="minorEastAsia" w:hint="eastAsia"/>
          <w:bCs/>
          <w:sz w:val="22"/>
          <w:szCs w:val="32"/>
          <w:lang w:eastAsia="zh-CN"/>
        </w:rPr>
        <w:t>I</w:t>
      </w:r>
      <w:r w:rsidR="00B5723B" w:rsidRPr="007016B2">
        <w:rPr>
          <w:rFonts w:eastAsiaTheme="minorEastAsia" w:hint="eastAsia"/>
          <w:bCs/>
          <w:sz w:val="22"/>
          <w:szCs w:val="32"/>
          <w:lang w:eastAsia="zh-CN"/>
        </w:rPr>
        <w:t xml:space="preserve">t is mainly </w:t>
      </w:r>
      <w:r w:rsidR="00B5723B" w:rsidRPr="007016B2">
        <w:rPr>
          <w:rFonts w:eastAsiaTheme="minorEastAsia"/>
          <w:bCs/>
          <w:sz w:val="22"/>
          <w:szCs w:val="32"/>
          <w:lang w:eastAsia="zh-CN"/>
        </w:rPr>
        <w:t>assumed</w:t>
      </w:r>
      <w:r w:rsidR="00B5723B" w:rsidRPr="007016B2">
        <w:rPr>
          <w:rFonts w:eastAsiaTheme="minorEastAsia" w:hint="eastAsia"/>
          <w:bCs/>
          <w:sz w:val="22"/>
          <w:szCs w:val="32"/>
          <w:lang w:eastAsia="zh-CN"/>
        </w:rPr>
        <w:t xml:space="preserve"> as UE-side monitoring and with</w:t>
      </w:r>
      <w:r>
        <w:rPr>
          <w:rFonts w:eastAsiaTheme="minorEastAsia" w:hint="eastAsia"/>
          <w:bCs/>
          <w:sz w:val="22"/>
          <w:szCs w:val="32"/>
          <w:lang w:eastAsia="zh-CN"/>
        </w:rPr>
        <w:t xml:space="preserve"> performance request/criteria configured by NW</w:t>
      </w:r>
      <w:r w:rsidR="00B5723B" w:rsidRPr="007016B2">
        <w:rPr>
          <w:rFonts w:eastAsiaTheme="minorEastAsia" w:hint="eastAsia"/>
          <w:bCs/>
          <w:sz w:val="22"/>
          <w:szCs w:val="32"/>
          <w:lang w:eastAsia="zh-CN"/>
        </w:rPr>
        <w:t xml:space="preserve">. </w:t>
      </w:r>
      <w:r>
        <w:rPr>
          <w:rFonts w:eastAsiaTheme="minorEastAsia"/>
          <w:bCs/>
          <w:sz w:val="22"/>
          <w:szCs w:val="32"/>
          <w:lang w:eastAsia="zh-CN"/>
        </w:rPr>
        <w:t>C</w:t>
      </w:r>
      <w:r>
        <w:rPr>
          <w:rFonts w:eastAsiaTheme="minorEastAsia" w:hint="eastAsia"/>
          <w:bCs/>
          <w:sz w:val="22"/>
          <w:szCs w:val="32"/>
          <w:lang w:eastAsia="zh-CN"/>
        </w:rPr>
        <w:t xml:space="preserve">ompared with normal model monitoring, the </w:t>
      </w:r>
      <w:r>
        <w:rPr>
          <w:rFonts w:eastAsiaTheme="minorEastAsia"/>
          <w:bCs/>
          <w:sz w:val="22"/>
          <w:szCs w:val="32"/>
          <w:lang w:eastAsia="zh-CN"/>
        </w:rPr>
        <w:t>difference</w:t>
      </w:r>
      <w:r>
        <w:rPr>
          <w:rFonts w:eastAsiaTheme="minorEastAsia" w:hint="eastAsia"/>
          <w:bCs/>
          <w:sz w:val="22"/>
          <w:szCs w:val="32"/>
          <w:lang w:eastAsia="zh-CN"/>
        </w:rPr>
        <w:t xml:space="preserve"> </w:t>
      </w:r>
      <w:r w:rsidR="000514CF">
        <w:rPr>
          <w:rFonts w:eastAsiaTheme="minorEastAsia" w:hint="eastAsia"/>
          <w:bCs/>
          <w:sz w:val="22"/>
          <w:szCs w:val="32"/>
          <w:lang w:eastAsia="zh-CN"/>
        </w:rPr>
        <w:t xml:space="preserve">only </w:t>
      </w:r>
      <w:r w:rsidR="005E7362">
        <w:rPr>
          <w:rFonts w:eastAsiaTheme="minorEastAsia" w:hint="eastAsia"/>
          <w:bCs/>
          <w:sz w:val="22"/>
          <w:szCs w:val="32"/>
          <w:lang w:eastAsia="zh-CN"/>
        </w:rPr>
        <w:t xml:space="preserve">lies in that </w:t>
      </w:r>
      <w:r>
        <w:rPr>
          <w:rFonts w:eastAsiaTheme="minorEastAsia" w:hint="eastAsia"/>
          <w:bCs/>
          <w:sz w:val="22"/>
          <w:szCs w:val="32"/>
          <w:lang w:eastAsia="zh-CN"/>
        </w:rPr>
        <w:t xml:space="preserve">multiple </w:t>
      </w:r>
      <w:r w:rsidR="00BB7897">
        <w:rPr>
          <w:rFonts w:eastAsiaTheme="minorEastAsia" w:hint="eastAsia"/>
          <w:bCs/>
          <w:sz w:val="22"/>
          <w:szCs w:val="32"/>
          <w:lang w:eastAsia="zh-CN"/>
        </w:rPr>
        <w:t>candidate</w:t>
      </w:r>
      <w:r>
        <w:rPr>
          <w:rFonts w:eastAsiaTheme="minorEastAsia" w:hint="eastAsia"/>
          <w:bCs/>
          <w:sz w:val="22"/>
          <w:szCs w:val="32"/>
          <w:lang w:eastAsia="zh-CN"/>
        </w:rPr>
        <w:t xml:space="preserve"> models need to be </w:t>
      </w:r>
      <w:r>
        <w:rPr>
          <w:rFonts w:eastAsiaTheme="minorEastAsia"/>
          <w:bCs/>
          <w:sz w:val="22"/>
          <w:szCs w:val="32"/>
          <w:lang w:eastAsia="zh-CN"/>
        </w:rPr>
        <w:t>monitored</w:t>
      </w:r>
      <w:r>
        <w:rPr>
          <w:rFonts w:eastAsiaTheme="minorEastAsia" w:hint="eastAsia"/>
          <w:bCs/>
          <w:sz w:val="22"/>
          <w:szCs w:val="32"/>
          <w:lang w:eastAsia="zh-CN"/>
        </w:rPr>
        <w:t xml:space="preserve"> for model selection. </w:t>
      </w:r>
      <w:r w:rsidR="00FA3CAB">
        <w:rPr>
          <w:rFonts w:eastAsiaTheme="minorEastAsia"/>
          <w:bCs/>
          <w:sz w:val="22"/>
          <w:szCs w:val="32"/>
          <w:lang w:eastAsia="zh-CN"/>
        </w:rPr>
        <w:t>S</w:t>
      </w:r>
      <w:r w:rsidR="00FA3CAB">
        <w:rPr>
          <w:rFonts w:eastAsiaTheme="minorEastAsia" w:hint="eastAsia"/>
          <w:bCs/>
          <w:sz w:val="22"/>
          <w:szCs w:val="32"/>
          <w:lang w:eastAsia="zh-CN"/>
        </w:rPr>
        <w:t xml:space="preserve">ome approaches to reduce the complexity can be </w:t>
      </w:r>
      <w:r w:rsidR="00FA3CAB">
        <w:rPr>
          <w:rFonts w:eastAsiaTheme="minorEastAsia"/>
          <w:bCs/>
          <w:sz w:val="22"/>
          <w:szCs w:val="32"/>
          <w:lang w:eastAsia="zh-CN"/>
        </w:rPr>
        <w:t>considered</w:t>
      </w:r>
      <w:r w:rsidR="00FA3CAB">
        <w:rPr>
          <w:rFonts w:eastAsiaTheme="minorEastAsia" w:hint="eastAsia"/>
          <w:bCs/>
          <w:sz w:val="22"/>
          <w:szCs w:val="32"/>
          <w:lang w:eastAsia="zh-CN"/>
        </w:rPr>
        <w:t xml:space="preserve"> as Proposal-6. </w:t>
      </w:r>
      <w:r w:rsidR="009D277F" w:rsidRPr="007016B2">
        <w:rPr>
          <w:rFonts w:eastAsiaTheme="minorEastAsia" w:hint="eastAsia"/>
          <w:bCs/>
          <w:sz w:val="22"/>
          <w:szCs w:val="32"/>
          <w:lang w:eastAsia="zh-CN"/>
        </w:rPr>
        <w:t>With the reported information on the selected model(s), NW can trigger further monitoring procedure by activating the model.</w:t>
      </w:r>
      <w:r>
        <w:rPr>
          <w:rFonts w:eastAsiaTheme="minorEastAsia" w:hint="eastAsia"/>
          <w:bCs/>
          <w:sz w:val="22"/>
          <w:szCs w:val="32"/>
          <w:lang w:eastAsia="zh-CN"/>
        </w:rPr>
        <w:t xml:space="preserve"> The monitoring in this phase is totally the same as that of normal model monitoring.</w:t>
      </w:r>
    </w:p>
    <w:p w14:paraId="2D17C8D7" w14:textId="0CB79926" w:rsidR="00B5723B" w:rsidRPr="007016B2" w:rsidRDefault="009D277F" w:rsidP="00B5723B">
      <w:pPr>
        <w:spacing w:before="240"/>
        <w:rPr>
          <w:rFonts w:eastAsiaTheme="minorEastAsia"/>
          <w:b/>
          <w:sz w:val="22"/>
          <w:szCs w:val="22"/>
          <w:lang w:val="en-GB" w:eastAsia="zh-CN"/>
        </w:rPr>
      </w:pPr>
      <w:r w:rsidRPr="007016B2">
        <w:rPr>
          <w:rFonts w:eastAsiaTheme="minorEastAsia" w:hint="eastAsia"/>
          <w:b/>
          <w:sz w:val="22"/>
          <w:szCs w:val="22"/>
          <w:lang w:val="en-GB" w:eastAsia="zh-CN"/>
        </w:rPr>
        <w:t xml:space="preserve">Q5: </w:t>
      </w:r>
      <w:r w:rsidRPr="007016B2">
        <w:rPr>
          <w:rFonts w:eastAsiaTheme="minorEastAsia"/>
          <w:b/>
          <w:sz w:val="22"/>
          <w:szCs w:val="22"/>
          <w:lang w:val="en-GB" w:eastAsia="zh-CN"/>
        </w:rPr>
        <w:t>What’s the relationship with other options (e.g., MI-Option 1)?</w:t>
      </w:r>
    </w:p>
    <w:p w14:paraId="011780FC" w14:textId="237A7775" w:rsidR="00B5723B" w:rsidRPr="007016B2" w:rsidRDefault="009D277F" w:rsidP="00941274">
      <w:pPr>
        <w:spacing w:before="240"/>
        <w:rPr>
          <w:rFonts w:eastAsiaTheme="minorEastAsia"/>
          <w:bCs/>
          <w:sz w:val="22"/>
          <w:szCs w:val="22"/>
          <w:lang w:eastAsia="zh-CN"/>
        </w:rPr>
      </w:pPr>
      <w:r w:rsidRPr="007016B2">
        <w:rPr>
          <w:rFonts w:eastAsiaTheme="minorEastAsia"/>
          <w:bCs/>
          <w:sz w:val="22"/>
          <w:szCs w:val="22"/>
          <w:lang w:eastAsia="zh-CN"/>
        </w:rPr>
        <w:lastRenderedPageBreak/>
        <w:t>A</w:t>
      </w:r>
      <w:r w:rsidRPr="007016B2">
        <w:rPr>
          <w:rFonts w:eastAsiaTheme="minorEastAsia" w:hint="eastAsia"/>
          <w:bCs/>
          <w:sz w:val="22"/>
          <w:szCs w:val="22"/>
          <w:lang w:eastAsia="zh-CN"/>
        </w:rPr>
        <w:t xml:space="preserve">s explained above, </w:t>
      </w:r>
      <w:r w:rsidRPr="007016B2">
        <w:rPr>
          <w:rFonts w:eastAsiaTheme="minorEastAsia"/>
          <w:bCs/>
          <w:sz w:val="22"/>
          <w:szCs w:val="22"/>
          <w:lang w:eastAsia="zh-CN"/>
        </w:rPr>
        <w:t xml:space="preserve">MI-Option </w:t>
      </w:r>
      <w:r w:rsidRPr="007016B2">
        <w:rPr>
          <w:rFonts w:eastAsiaTheme="minorEastAsia" w:hint="eastAsia"/>
          <w:bCs/>
          <w:sz w:val="22"/>
          <w:szCs w:val="22"/>
          <w:lang w:eastAsia="zh-CN"/>
        </w:rPr>
        <w:t xml:space="preserve">5 can work with part/all procedures of </w:t>
      </w:r>
      <w:r w:rsidRPr="007016B2">
        <w:rPr>
          <w:rFonts w:eastAsiaTheme="minorEastAsia"/>
          <w:bCs/>
          <w:sz w:val="22"/>
          <w:szCs w:val="22"/>
          <w:lang w:eastAsia="zh-CN"/>
        </w:rPr>
        <w:t>MI-Option1</w:t>
      </w:r>
      <w:r w:rsidRPr="007016B2">
        <w:rPr>
          <w:rFonts w:eastAsiaTheme="minorEastAsia" w:hint="eastAsia"/>
          <w:bCs/>
          <w:sz w:val="22"/>
          <w:szCs w:val="22"/>
          <w:lang w:eastAsia="zh-CN"/>
        </w:rPr>
        <w:t xml:space="preserve"> </w:t>
      </w:r>
      <w:r w:rsidR="007016B2" w:rsidRPr="007016B2">
        <w:rPr>
          <w:rFonts w:eastAsiaTheme="minorEastAsia" w:hint="eastAsia"/>
          <w:bCs/>
          <w:sz w:val="22"/>
          <w:szCs w:val="22"/>
          <w:lang w:eastAsia="zh-CN"/>
        </w:rPr>
        <w:t>together if associated ID is available.</w:t>
      </w:r>
      <w:r w:rsidR="008A11B8">
        <w:rPr>
          <w:rFonts w:eastAsiaTheme="minorEastAsia" w:hint="eastAsia"/>
          <w:bCs/>
          <w:sz w:val="22"/>
          <w:szCs w:val="22"/>
          <w:lang w:eastAsia="zh-CN"/>
        </w:rPr>
        <w:t xml:space="preserve"> </w:t>
      </w:r>
      <w:r w:rsidR="008A11B8">
        <w:rPr>
          <w:rFonts w:eastAsiaTheme="minorEastAsia"/>
          <w:bCs/>
          <w:sz w:val="22"/>
          <w:szCs w:val="22"/>
          <w:lang w:eastAsia="zh-CN"/>
        </w:rPr>
        <w:t>M</w:t>
      </w:r>
      <w:r w:rsidR="008A11B8">
        <w:rPr>
          <w:rFonts w:eastAsiaTheme="minorEastAsia" w:hint="eastAsia"/>
          <w:bCs/>
          <w:sz w:val="22"/>
          <w:szCs w:val="22"/>
          <w:lang w:eastAsia="zh-CN"/>
        </w:rPr>
        <w:t>eanwhile, its combinations with other options are also possible if needed.</w:t>
      </w:r>
    </w:p>
    <w:p w14:paraId="5B92A5CF" w14:textId="7F8906B9" w:rsidR="009D277F" w:rsidRPr="007016B2" w:rsidRDefault="009D277F" w:rsidP="00941274">
      <w:pPr>
        <w:spacing w:before="240"/>
        <w:rPr>
          <w:rFonts w:eastAsiaTheme="minorEastAsia"/>
          <w:b/>
          <w:sz w:val="22"/>
          <w:szCs w:val="22"/>
          <w:lang w:val="en-GB" w:eastAsia="zh-CN"/>
        </w:rPr>
      </w:pPr>
      <w:r w:rsidRPr="007016B2">
        <w:rPr>
          <w:rFonts w:eastAsiaTheme="minorEastAsia" w:hint="eastAsia"/>
          <w:b/>
          <w:sz w:val="22"/>
          <w:szCs w:val="22"/>
          <w:lang w:val="en-GB" w:eastAsia="zh-CN"/>
        </w:rPr>
        <w:t xml:space="preserve">Q6: </w:t>
      </w:r>
      <w:r w:rsidRPr="007016B2">
        <w:rPr>
          <w:rFonts w:eastAsiaTheme="minorEastAsia"/>
          <w:b/>
          <w:sz w:val="22"/>
          <w:szCs w:val="22"/>
          <w:lang w:val="en-GB" w:eastAsia="zh-CN"/>
        </w:rPr>
        <w:t>UE complexity and latency especially when there is no suitable AI model for one scenario/cell</w:t>
      </w:r>
    </w:p>
    <w:p w14:paraId="3783395A" w14:textId="2366126B" w:rsidR="00DC386D" w:rsidRPr="004F21CE" w:rsidRDefault="00541448" w:rsidP="004F21CE">
      <w:pPr>
        <w:spacing w:before="240"/>
        <w:rPr>
          <w:rFonts w:eastAsiaTheme="minorEastAsia"/>
          <w:bCs/>
          <w:sz w:val="22"/>
          <w:szCs w:val="22"/>
          <w:lang w:eastAsia="zh-CN"/>
        </w:rPr>
      </w:pPr>
      <w:r w:rsidRPr="007016B2">
        <w:rPr>
          <w:rFonts w:eastAsiaTheme="minorEastAsia" w:hint="eastAsia"/>
          <w:bCs/>
          <w:sz w:val="22"/>
          <w:szCs w:val="22"/>
          <w:lang w:eastAsia="zh-CN"/>
        </w:rPr>
        <w:t xml:space="preserve">NW can configure monitoring </w:t>
      </w:r>
      <w:r w:rsidRPr="007016B2">
        <w:rPr>
          <w:rFonts w:eastAsiaTheme="minorEastAsia"/>
          <w:bCs/>
          <w:sz w:val="22"/>
          <w:szCs w:val="22"/>
          <w:lang w:eastAsia="zh-CN"/>
        </w:rPr>
        <w:t>termination</w:t>
      </w:r>
      <w:r w:rsidRPr="007016B2">
        <w:rPr>
          <w:rFonts w:eastAsiaTheme="minorEastAsia" w:hint="eastAsia"/>
          <w:bCs/>
          <w:sz w:val="22"/>
          <w:szCs w:val="22"/>
          <w:lang w:eastAsia="zh-CN"/>
        </w:rPr>
        <w:t xml:space="preserve"> conditions and monitoring </w:t>
      </w:r>
      <w:r w:rsidRPr="007016B2">
        <w:rPr>
          <w:rFonts w:eastAsiaTheme="minorEastAsia"/>
          <w:bCs/>
          <w:sz w:val="22"/>
          <w:szCs w:val="22"/>
          <w:lang w:eastAsia="zh-CN"/>
        </w:rPr>
        <w:t>occasions</w:t>
      </w:r>
      <w:r w:rsidRPr="007016B2">
        <w:rPr>
          <w:rFonts w:eastAsiaTheme="minorEastAsia" w:hint="eastAsia"/>
          <w:bCs/>
          <w:sz w:val="22"/>
          <w:szCs w:val="22"/>
          <w:lang w:eastAsia="zh-CN"/>
        </w:rPr>
        <w:t xml:space="preserve"> to the UE to control the cost for monitoring in terms of </w:t>
      </w:r>
      <w:r w:rsidRPr="007016B2">
        <w:rPr>
          <w:rFonts w:eastAsiaTheme="minorEastAsia"/>
          <w:bCs/>
          <w:sz w:val="22"/>
          <w:szCs w:val="22"/>
          <w:lang w:eastAsia="zh-CN"/>
        </w:rPr>
        <w:t>complexity</w:t>
      </w:r>
      <w:r w:rsidRPr="007016B2">
        <w:rPr>
          <w:rFonts w:eastAsiaTheme="minorEastAsia" w:hint="eastAsia"/>
          <w:bCs/>
          <w:sz w:val="22"/>
          <w:szCs w:val="22"/>
          <w:lang w:eastAsia="zh-CN"/>
        </w:rPr>
        <w:t xml:space="preserve">, </w:t>
      </w:r>
      <w:r w:rsidR="00E01173" w:rsidRPr="007016B2">
        <w:rPr>
          <w:rFonts w:eastAsiaTheme="minorEastAsia"/>
          <w:bCs/>
          <w:sz w:val="22"/>
          <w:szCs w:val="22"/>
          <w:lang w:eastAsia="zh-CN"/>
        </w:rPr>
        <w:t>latency,</w:t>
      </w:r>
      <w:r w:rsidRPr="007016B2">
        <w:rPr>
          <w:rFonts w:eastAsiaTheme="minorEastAsia" w:hint="eastAsia"/>
          <w:bCs/>
          <w:sz w:val="22"/>
          <w:szCs w:val="22"/>
          <w:lang w:eastAsia="zh-CN"/>
        </w:rPr>
        <w:t xml:space="preserve"> and power consumption.</w:t>
      </w:r>
      <w:bookmarkStart w:id="16" w:name="_Hlk163226491"/>
      <w:bookmarkStart w:id="17" w:name="_Hlk163225215"/>
    </w:p>
    <w:p w14:paraId="403C1054" w14:textId="77777777" w:rsidR="00DC386D" w:rsidRPr="00304B34" w:rsidRDefault="00DC386D" w:rsidP="00DC386D">
      <w:pPr>
        <w:spacing w:after="0"/>
        <w:rPr>
          <w:b/>
          <w:bCs/>
          <w:sz w:val="22"/>
          <w:szCs w:val="22"/>
          <w:lang w:eastAsia="zh-CN"/>
        </w:rPr>
      </w:pPr>
    </w:p>
    <w:p w14:paraId="56F85877" w14:textId="7773AD7D" w:rsidR="00EB7C54" w:rsidRPr="00EB7C54" w:rsidRDefault="00F3757F" w:rsidP="00EB7C54">
      <w:pPr>
        <w:pStyle w:val="1"/>
        <w:numPr>
          <w:ilvl w:val="0"/>
          <w:numId w:val="5"/>
        </w:numPr>
      </w:pPr>
      <w:bookmarkStart w:id="18" w:name="_Hlk166238132"/>
      <w:bookmarkEnd w:id="16"/>
      <w:bookmarkEnd w:id="17"/>
      <w:r>
        <w:t>Training data collection</w:t>
      </w:r>
    </w:p>
    <w:bookmarkEnd w:id="18"/>
    <w:p w14:paraId="52EDAACB" w14:textId="78DC7FCF" w:rsidR="00212DBF" w:rsidRPr="00475322" w:rsidRDefault="00212DBF" w:rsidP="00475322">
      <w:pPr>
        <w:spacing w:before="120" w:after="0"/>
        <w:rPr>
          <w:sz w:val="22"/>
          <w:szCs w:val="22"/>
          <w:lang w:eastAsia="zh-CN"/>
        </w:rPr>
      </w:pPr>
      <w:r w:rsidRPr="00475322">
        <w:rPr>
          <w:sz w:val="22"/>
          <w:szCs w:val="22"/>
          <w:lang w:eastAsia="zh-CN"/>
        </w:rPr>
        <w:t xml:space="preserve">As per </w:t>
      </w:r>
      <w:r w:rsidR="008D67EF">
        <w:rPr>
          <w:sz w:val="22"/>
          <w:szCs w:val="22"/>
          <w:lang w:eastAsia="zh-CN"/>
        </w:rPr>
        <w:t xml:space="preserve">the </w:t>
      </w:r>
      <w:r w:rsidRPr="00475322">
        <w:rPr>
          <w:sz w:val="22"/>
          <w:szCs w:val="22"/>
          <w:lang w:eastAsia="zh-CN"/>
        </w:rPr>
        <w:t xml:space="preserve">WID </w:t>
      </w:r>
      <w:r w:rsidR="00475322" w:rsidRPr="00475322">
        <w:rPr>
          <w:sz w:val="22"/>
          <w:szCs w:val="22"/>
          <w:lang w:eastAsia="zh-CN"/>
        </w:rPr>
        <w:t>guidance</w:t>
      </w:r>
      <w:r w:rsidRPr="00475322">
        <w:rPr>
          <w:sz w:val="22"/>
          <w:szCs w:val="22"/>
          <w:lang w:eastAsia="zh-CN"/>
        </w:rPr>
        <w:t>, the data collection part includes the study on:</w:t>
      </w:r>
    </w:p>
    <w:p w14:paraId="25829A82" w14:textId="77777777" w:rsidR="00212DBF" w:rsidRPr="009044F8" w:rsidRDefault="00212DBF" w:rsidP="009509F0">
      <w:pPr>
        <w:numPr>
          <w:ilvl w:val="0"/>
          <w:numId w:val="42"/>
        </w:numPr>
        <w:spacing w:after="0"/>
        <w:rPr>
          <w:bCs/>
          <w:i/>
          <w:iCs/>
        </w:rPr>
      </w:pPr>
      <w:r w:rsidRPr="009044F8">
        <w:rPr>
          <w:bCs/>
          <w:i/>
          <w:iCs/>
        </w:rPr>
        <w:t xml:space="preserve">CN/OAM/OTT collection of UE-sided model training data [RAN2/RAN1]: </w:t>
      </w:r>
    </w:p>
    <w:p w14:paraId="1E6E2653" w14:textId="77777777" w:rsidR="00212DBF" w:rsidRPr="009044F8" w:rsidRDefault="00212DBF" w:rsidP="009509F0">
      <w:pPr>
        <w:numPr>
          <w:ilvl w:val="1"/>
          <w:numId w:val="42"/>
        </w:numPr>
        <w:spacing w:after="0"/>
        <w:rPr>
          <w:bCs/>
          <w:i/>
          <w:iCs/>
        </w:rPr>
      </w:pPr>
      <w:r w:rsidRPr="009044F8">
        <w:rPr>
          <w:bCs/>
          <w:i/>
          <w:iCs/>
        </w:rPr>
        <w:t>For the FS_NR_AIML_Air study use cases, identify the corresponding contents of UE data collection</w:t>
      </w:r>
    </w:p>
    <w:p w14:paraId="02C1015E" w14:textId="77777777" w:rsidR="00212DBF" w:rsidRPr="009044F8" w:rsidRDefault="00212DBF" w:rsidP="009509F0">
      <w:pPr>
        <w:numPr>
          <w:ilvl w:val="1"/>
          <w:numId w:val="42"/>
        </w:numPr>
        <w:spacing w:after="0"/>
        <w:rPr>
          <w:bCs/>
          <w:i/>
          <w:iCs/>
        </w:rPr>
      </w:pPr>
      <w:r w:rsidRPr="009044F8">
        <w:rPr>
          <w:bCs/>
          <w:i/>
          <w:iCs/>
        </w:rPr>
        <w:t xml:space="preserve">Analyse the UE data collection mechanisms identified during the FS_NR_AIML_Air (TR 38.843 section 7.2.1.3.2) study along with the implications and limitations of each of the methods </w:t>
      </w:r>
    </w:p>
    <w:p w14:paraId="4E479F7B" w14:textId="77777777" w:rsidR="006903B7" w:rsidRDefault="006903B7" w:rsidP="006903B7">
      <w:pPr>
        <w:spacing w:after="0"/>
        <w:rPr>
          <w:bCs/>
        </w:rPr>
      </w:pPr>
    </w:p>
    <w:tbl>
      <w:tblPr>
        <w:tblStyle w:val="af7"/>
        <w:tblW w:w="0" w:type="auto"/>
        <w:tblLook w:val="04A0" w:firstRow="1" w:lastRow="0" w:firstColumn="1" w:lastColumn="0" w:noHBand="0" w:noVBand="1"/>
      </w:tblPr>
      <w:tblGrid>
        <w:gridCol w:w="10160"/>
      </w:tblGrid>
      <w:tr w:rsidR="009044F8" w14:paraId="47249CB7" w14:textId="77777777" w:rsidTr="00095E46">
        <w:tc>
          <w:tcPr>
            <w:tcW w:w="10160" w:type="dxa"/>
          </w:tcPr>
          <w:p w14:paraId="2A27C6C8" w14:textId="77777777" w:rsidR="009044F8" w:rsidRPr="00212DBF" w:rsidRDefault="009044F8" w:rsidP="00095E46">
            <w:pPr>
              <w:rPr>
                <w:rFonts w:ascii="Arial" w:eastAsia="MS Mincho" w:hAnsi="Arial"/>
                <w:sz w:val="22"/>
              </w:rPr>
            </w:pPr>
            <w:r w:rsidRPr="00212DBF">
              <w:rPr>
                <w:rFonts w:ascii="Arial" w:eastAsia="MS Mincho" w:hAnsi="Arial"/>
                <w:sz w:val="22"/>
              </w:rPr>
              <w:t>7.2.1.3.2</w:t>
            </w:r>
            <w:r>
              <w:rPr>
                <w:rFonts w:ascii="Arial" w:eastAsia="MS Mincho" w:hAnsi="Arial"/>
                <w:sz w:val="22"/>
              </w:rPr>
              <w:t xml:space="preserve"> </w:t>
            </w:r>
            <w:r w:rsidRPr="00212DBF">
              <w:rPr>
                <w:rFonts w:ascii="Arial" w:eastAsia="MS Mincho" w:hAnsi="Arial"/>
                <w:sz w:val="22"/>
              </w:rPr>
              <w:tab/>
              <w:t xml:space="preserve">Data collection for UE-side model training </w:t>
            </w:r>
          </w:p>
          <w:p w14:paraId="5301A632" w14:textId="77777777" w:rsidR="009044F8" w:rsidRPr="00212DBF" w:rsidRDefault="009044F8" w:rsidP="00095E46">
            <w:pPr>
              <w:spacing w:before="0" w:after="0"/>
              <w:rPr>
                <w:rFonts w:eastAsia="MS Mincho"/>
              </w:rPr>
            </w:pPr>
            <w:r w:rsidRPr="00212DBF">
              <w:rPr>
                <w:rFonts w:eastAsia="MS Mincho"/>
              </w:rPr>
              <w:t xml:space="preserve">The following proposals were discussed in RAN2: </w:t>
            </w:r>
          </w:p>
          <w:p w14:paraId="0151A735" w14:textId="77777777" w:rsidR="009044F8" w:rsidRPr="00212DBF" w:rsidRDefault="009044F8" w:rsidP="00095E46">
            <w:pPr>
              <w:spacing w:before="0" w:after="0"/>
              <w:rPr>
                <w:rFonts w:eastAsia="MS Mincho"/>
              </w:rPr>
            </w:pPr>
            <w:r w:rsidRPr="00212DBF">
              <w:rPr>
                <w:rFonts w:eastAsia="MS Mincho"/>
              </w:rPr>
              <w:t>UE collects and directly transfers training data to the Over-The-Top (OTT) server;</w:t>
            </w:r>
          </w:p>
          <w:p w14:paraId="348843F8" w14:textId="77777777" w:rsidR="009044F8" w:rsidRPr="00212DBF" w:rsidRDefault="009044F8" w:rsidP="00095E46">
            <w:pPr>
              <w:spacing w:before="0" w:after="0"/>
              <w:rPr>
                <w:rFonts w:eastAsia="MS Mincho"/>
              </w:rPr>
            </w:pPr>
            <w:r w:rsidRPr="00212DBF">
              <w:rPr>
                <w:rFonts w:eastAsia="MS Mincho"/>
              </w:rPr>
              <w:t>1a) OTT (3GPP transparent)</w:t>
            </w:r>
          </w:p>
          <w:p w14:paraId="6AA43EE9" w14:textId="77777777" w:rsidR="009044F8" w:rsidRPr="00212DBF" w:rsidRDefault="009044F8" w:rsidP="00095E46">
            <w:pPr>
              <w:spacing w:before="0" w:after="0"/>
              <w:rPr>
                <w:rFonts w:eastAsia="MS Mincho"/>
              </w:rPr>
            </w:pPr>
            <w:r w:rsidRPr="00212DBF">
              <w:rPr>
                <w:rFonts w:eastAsia="MS Mincho"/>
              </w:rPr>
              <w:t>1b) OTT (non-3GPP transparent)</w:t>
            </w:r>
          </w:p>
          <w:p w14:paraId="3A0E505E" w14:textId="77777777" w:rsidR="009044F8" w:rsidRPr="00212DBF" w:rsidRDefault="009044F8" w:rsidP="00095E46">
            <w:pPr>
              <w:spacing w:before="0" w:after="0"/>
              <w:rPr>
                <w:rFonts w:eastAsia="MS Mincho"/>
              </w:rPr>
            </w:pPr>
            <w:r w:rsidRPr="00212DBF">
              <w:rPr>
                <w:rFonts w:eastAsia="MS Mincho"/>
              </w:rPr>
              <w:t>UE collects training data and transfers it to Core Network. Core Network transfers the training data to the OTT server.</w:t>
            </w:r>
            <w:r w:rsidRPr="00212DBF">
              <w:rPr>
                <w:rFonts w:eastAsia="MS Mincho"/>
              </w:rPr>
              <w:br/>
              <w:t>UE collects training data and transfers it to OAM. OAM transfers the needed data to the OTT server.</w:t>
            </w:r>
          </w:p>
          <w:p w14:paraId="522DEE87" w14:textId="77777777" w:rsidR="009044F8" w:rsidRPr="0054287B" w:rsidRDefault="009044F8" w:rsidP="00095E46">
            <w:pPr>
              <w:spacing w:before="0" w:after="0"/>
              <w:rPr>
                <w:rFonts w:eastAsia="MS Mincho"/>
              </w:rPr>
            </w:pPr>
            <w:r w:rsidRPr="00212DBF">
              <w:rPr>
                <w:rFonts w:eastAsia="MS Mincho"/>
              </w:rPr>
              <w:t>RAN2 did not study or analyse these proposals and did not agree to requirements or recommendations.</w:t>
            </w:r>
          </w:p>
        </w:tc>
      </w:tr>
    </w:tbl>
    <w:p w14:paraId="323F97BE" w14:textId="77777777" w:rsidR="009044F8" w:rsidRPr="009044F8" w:rsidRDefault="009044F8" w:rsidP="006903B7">
      <w:pPr>
        <w:spacing w:before="120" w:after="0"/>
        <w:rPr>
          <w:sz w:val="22"/>
          <w:szCs w:val="22"/>
          <w:lang w:eastAsia="zh-CN"/>
        </w:rPr>
      </w:pPr>
    </w:p>
    <w:p w14:paraId="6B29EFAE" w14:textId="7F1C9B7E" w:rsidR="006903B7" w:rsidRPr="00475322" w:rsidRDefault="006903B7" w:rsidP="006903B7">
      <w:pPr>
        <w:spacing w:before="120" w:after="0"/>
        <w:rPr>
          <w:sz w:val="22"/>
          <w:szCs w:val="22"/>
          <w:lang w:eastAsia="zh-CN"/>
        </w:rPr>
      </w:pPr>
      <w:r w:rsidRPr="00475322">
        <w:rPr>
          <w:sz w:val="22"/>
          <w:szCs w:val="22"/>
          <w:lang w:eastAsia="zh-CN"/>
        </w:rPr>
        <w:t xml:space="preserve">From </w:t>
      </w:r>
      <w:r>
        <w:rPr>
          <w:sz w:val="22"/>
          <w:szCs w:val="22"/>
          <w:lang w:eastAsia="zh-CN"/>
        </w:rPr>
        <w:t xml:space="preserve">the </w:t>
      </w:r>
      <w:r w:rsidRPr="00475322">
        <w:rPr>
          <w:sz w:val="22"/>
          <w:szCs w:val="22"/>
          <w:lang w:eastAsia="zh-CN"/>
        </w:rPr>
        <w:t xml:space="preserve">RAN1 perspective, the focus of </w:t>
      </w:r>
      <w:r>
        <w:rPr>
          <w:sz w:val="22"/>
          <w:szCs w:val="22"/>
          <w:lang w:eastAsia="zh-CN"/>
        </w:rPr>
        <w:t xml:space="preserve">the </w:t>
      </w:r>
      <w:r w:rsidRPr="00475322">
        <w:rPr>
          <w:sz w:val="22"/>
          <w:szCs w:val="22"/>
          <w:lang w:eastAsia="zh-CN"/>
        </w:rPr>
        <w:t>study can be put on</w:t>
      </w:r>
      <w:r w:rsidR="00004C32">
        <w:rPr>
          <w:rFonts w:hint="eastAsia"/>
          <w:sz w:val="22"/>
          <w:szCs w:val="22"/>
          <w:lang w:eastAsia="zh-CN"/>
        </w:rPr>
        <w:t>to</w:t>
      </w:r>
      <w:r w:rsidRPr="00475322">
        <w:rPr>
          <w:sz w:val="22"/>
          <w:szCs w:val="22"/>
          <w:lang w:eastAsia="zh-CN"/>
        </w:rPr>
        <w:t xml:space="preserve"> identifying the corresponding contents of UE data collection.</w:t>
      </w:r>
      <w:r>
        <w:rPr>
          <w:sz w:val="22"/>
          <w:szCs w:val="22"/>
          <w:lang w:eastAsia="zh-CN"/>
        </w:rPr>
        <w:t xml:space="preserve"> </w:t>
      </w:r>
      <w:r w:rsidRPr="00475322">
        <w:rPr>
          <w:sz w:val="22"/>
          <w:szCs w:val="22"/>
          <w:lang w:eastAsia="zh-CN"/>
        </w:rPr>
        <w:t xml:space="preserve">While the part of further study on 7.2.1.3.2 can be left to </w:t>
      </w:r>
      <w:r>
        <w:rPr>
          <w:sz w:val="22"/>
          <w:szCs w:val="22"/>
          <w:lang w:eastAsia="zh-CN"/>
        </w:rPr>
        <w:t xml:space="preserve">the </w:t>
      </w:r>
      <w:r w:rsidRPr="00475322">
        <w:rPr>
          <w:sz w:val="22"/>
          <w:szCs w:val="22"/>
          <w:lang w:eastAsia="zh-CN"/>
        </w:rPr>
        <w:t>RAN2 study.</w:t>
      </w:r>
    </w:p>
    <w:p w14:paraId="753A6BE2" w14:textId="71FA3047" w:rsidR="00B343DF" w:rsidRDefault="00BF7FA6" w:rsidP="009044F8">
      <w:pPr>
        <w:spacing w:before="240" w:after="240"/>
        <w:rPr>
          <w:rFonts w:eastAsiaTheme="minorEastAsia"/>
          <w:b/>
          <w:bCs/>
          <w:sz w:val="22"/>
          <w:szCs w:val="22"/>
          <w:lang w:eastAsia="zh-CN"/>
        </w:rPr>
      </w:pPr>
      <w:bookmarkStart w:id="19" w:name="_Hlk159158386"/>
      <w:bookmarkStart w:id="20" w:name="_Hlk163226690"/>
      <w:bookmarkStart w:id="21" w:name="_Hlk159071234"/>
      <w:r w:rsidRPr="00A10F68">
        <w:rPr>
          <w:b/>
          <w:bCs/>
          <w:sz w:val="22"/>
          <w:szCs w:val="22"/>
        </w:rPr>
        <w:t>Proposal</w:t>
      </w:r>
      <w:r w:rsidR="0081577C">
        <w:rPr>
          <w:b/>
          <w:bCs/>
          <w:sz w:val="22"/>
          <w:szCs w:val="22"/>
        </w:rPr>
        <w:t>-</w:t>
      </w:r>
      <w:r w:rsidR="007D5094">
        <w:rPr>
          <w:rFonts w:eastAsiaTheme="minorEastAsia" w:hint="eastAsia"/>
          <w:b/>
          <w:bCs/>
          <w:sz w:val="22"/>
          <w:szCs w:val="22"/>
          <w:lang w:eastAsia="zh-CN"/>
        </w:rPr>
        <w:t>8</w:t>
      </w:r>
      <w:r w:rsidRPr="00A10F68">
        <w:rPr>
          <w:b/>
          <w:bCs/>
          <w:sz w:val="22"/>
          <w:szCs w:val="22"/>
        </w:rPr>
        <w:t xml:space="preserve">: From </w:t>
      </w:r>
      <w:r w:rsidR="00A97363">
        <w:rPr>
          <w:b/>
          <w:bCs/>
          <w:sz w:val="22"/>
          <w:szCs w:val="22"/>
        </w:rPr>
        <w:t xml:space="preserve">the </w:t>
      </w:r>
      <w:r w:rsidRPr="00A10F68">
        <w:rPr>
          <w:b/>
          <w:bCs/>
          <w:sz w:val="22"/>
          <w:szCs w:val="22"/>
        </w:rPr>
        <w:t>RAN1 perspective, the focus of the study on the collection of UE-sided model training data is on identifying the corresponding contents of UE data collection.</w:t>
      </w:r>
      <w:r w:rsidR="00475322">
        <w:rPr>
          <w:b/>
          <w:bCs/>
          <w:sz w:val="22"/>
          <w:szCs w:val="22"/>
        </w:rPr>
        <w:t xml:space="preserve"> </w:t>
      </w:r>
      <w:r w:rsidR="009D7987">
        <w:rPr>
          <w:b/>
          <w:bCs/>
          <w:sz w:val="22"/>
          <w:szCs w:val="22"/>
        </w:rPr>
        <w:t xml:space="preserve">The continued </w:t>
      </w:r>
      <w:r w:rsidR="00475322">
        <w:rPr>
          <w:b/>
          <w:bCs/>
          <w:sz w:val="22"/>
          <w:szCs w:val="22"/>
        </w:rPr>
        <w:t xml:space="preserve">study on </w:t>
      </w:r>
      <w:r w:rsidR="00475322" w:rsidRPr="00475322">
        <w:rPr>
          <w:b/>
          <w:bCs/>
          <w:sz w:val="22"/>
          <w:szCs w:val="22"/>
        </w:rPr>
        <w:t>7.2.1.3.2 is left to RAN2.</w:t>
      </w:r>
      <w:bookmarkEnd w:id="19"/>
      <w:bookmarkEnd w:id="20"/>
    </w:p>
    <w:bookmarkEnd w:id="21"/>
    <w:p w14:paraId="38A19228" w14:textId="1381BFA2" w:rsidR="00CE041C" w:rsidRPr="00CE041C" w:rsidRDefault="00CE041C" w:rsidP="00CE041C">
      <w:pPr>
        <w:pStyle w:val="2"/>
        <w:rPr>
          <w:b/>
          <w:bCs/>
          <w:sz w:val="22"/>
          <w:lang w:eastAsia="zh-CN"/>
        </w:rPr>
      </w:pPr>
      <w:r w:rsidRPr="00645216">
        <w:rPr>
          <w:b/>
          <w:bCs/>
          <w:sz w:val="22"/>
          <w:lang w:eastAsia="zh-CN"/>
        </w:rPr>
        <w:t>3.</w:t>
      </w:r>
      <w:r>
        <w:rPr>
          <w:rFonts w:hint="eastAsia"/>
          <w:b/>
          <w:bCs/>
          <w:sz w:val="22"/>
          <w:lang w:eastAsia="zh-CN"/>
        </w:rPr>
        <w:t>1</w:t>
      </w:r>
      <w:r w:rsidRPr="00645216">
        <w:rPr>
          <w:b/>
          <w:bCs/>
          <w:sz w:val="22"/>
          <w:lang w:eastAsia="zh-CN"/>
        </w:rPr>
        <w:t xml:space="preserve"> </w:t>
      </w:r>
      <w:r>
        <w:rPr>
          <w:rFonts w:hint="eastAsia"/>
          <w:b/>
          <w:bCs/>
          <w:sz w:val="22"/>
          <w:lang w:eastAsia="zh-CN"/>
        </w:rPr>
        <w:t xml:space="preserve">Additional conditions for data categorization and </w:t>
      </w:r>
      <w:r>
        <w:rPr>
          <w:b/>
          <w:bCs/>
          <w:sz w:val="22"/>
          <w:lang w:eastAsia="zh-CN"/>
        </w:rPr>
        <w:t>train</w:t>
      </w:r>
      <w:r>
        <w:rPr>
          <w:rFonts w:hint="eastAsia"/>
          <w:b/>
          <w:bCs/>
          <w:sz w:val="22"/>
          <w:lang w:eastAsia="zh-CN"/>
        </w:rPr>
        <w:t>ing-inference consistency</w:t>
      </w:r>
    </w:p>
    <w:p w14:paraId="20B8B4C0" w14:textId="2FAA7043" w:rsidR="00342F84" w:rsidRPr="004F439E" w:rsidRDefault="00535DEB" w:rsidP="008B602C">
      <w:pPr>
        <w:spacing w:before="120" w:after="0"/>
        <w:rPr>
          <w:rFonts w:eastAsiaTheme="minorEastAsia"/>
          <w:sz w:val="22"/>
          <w:szCs w:val="22"/>
          <w:lang w:eastAsia="zh-CN"/>
        </w:rPr>
      </w:pPr>
      <w:r w:rsidRPr="00535DEB">
        <w:rPr>
          <w:sz w:val="22"/>
          <w:szCs w:val="22"/>
          <w:lang w:eastAsia="zh-CN"/>
        </w:rPr>
        <w:t>In</w:t>
      </w:r>
      <w:r>
        <w:rPr>
          <w:sz w:val="22"/>
          <w:szCs w:val="22"/>
          <w:lang w:eastAsia="zh-CN"/>
        </w:rPr>
        <w:t xml:space="preserve"> Rel-18,</w:t>
      </w:r>
      <w:r w:rsidR="002A62E5">
        <w:rPr>
          <w:sz w:val="22"/>
          <w:szCs w:val="22"/>
          <w:lang w:eastAsia="zh-CN"/>
        </w:rPr>
        <w:t xml:space="preserve"> the</w:t>
      </w:r>
      <w:r>
        <w:rPr>
          <w:sz w:val="22"/>
          <w:szCs w:val="22"/>
          <w:lang w:eastAsia="zh-CN"/>
        </w:rPr>
        <w:t xml:space="preserve"> additional condition</w:t>
      </w:r>
      <w:r w:rsidR="002A62E5">
        <w:rPr>
          <w:sz w:val="22"/>
          <w:szCs w:val="22"/>
          <w:lang w:eastAsia="zh-CN"/>
        </w:rPr>
        <w:t>s</w:t>
      </w:r>
      <w:r>
        <w:rPr>
          <w:sz w:val="22"/>
          <w:szCs w:val="22"/>
          <w:lang w:eastAsia="zh-CN"/>
        </w:rPr>
        <w:t xml:space="preserve"> </w:t>
      </w:r>
      <w:r w:rsidR="002A62E5">
        <w:rPr>
          <w:sz w:val="22"/>
          <w:szCs w:val="22"/>
          <w:lang w:eastAsia="zh-CN"/>
        </w:rPr>
        <w:t xml:space="preserve">are </w:t>
      </w:r>
      <w:r>
        <w:rPr>
          <w:sz w:val="22"/>
          <w:szCs w:val="22"/>
          <w:lang w:eastAsia="zh-CN"/>
        </w:rPr>
        <w:t>divided into NW-side additional condition</w:t>
      </w:r>
      <w:r w:rsidR="002A62E5">
        <w:rPr>
          <w:sz w:val="22"/>
          <w:szCs w:val="22"/>
          <w:lang w:eastAsia="zh-CN"/>
        </w:rPr>
        <w:t>s</w:t>
      </w:r>
      <w:r>
        <w:rPr>
          <w:sz w:val="22"/>
          <w:szCs w:val="22"/>
          <w:lang w:eastAsia="zh-CN"/>
        </w:rPr>
        <w:t xml:space="preserve"> and UE-side additional condition</w:t>
      </w:r>
      <w:r w:rsidR="002A62E5">
        <w:rPr>
          <w:sz w:val="22"/>
          <w:szCs w:val="22"/>
          <w:lang w:eastAsia="zh-CN"/>
        </w:rPr>
        <w:t>s</w:t>
      </w:r>
      <w:r>
        <w:rPr>
          <w:sz w:val="22"/>
          <w:szCs w:val="22"/>
          <w:lang w:eastAsia="zh-CN"/>
        </w:rPr>
        <w:t xml:space="preserve">. In data collection for the training of UE-side model, we think both </w:t>
      </w:r>
      <w:r w:rsidR="00824096">
        <w:rPr>
          <w:sz w:val="22"/>
          <w:szCs w:val="22"/>
          <w:lang w:eastAsia="zh-CN"/>
        </w:rPr>
        <w:t>type</w:t>
      </w:r>
      <w:r w:rsidR="002A62E5">
        <w:rPr>
          <w:sz w:val="22"/>
          <w:szCs w:val="22"/>
          <w:lang w:eastAsia="zh-CN"/>
        </w:rPr>
        <w:t>s</w:t>
      </w:r>
      <w:r w:rsidR="00824096">
        <w:rPr>
          <w:sz w:val="22"/>
          <w:szCs w:val="22"/>
          <w:lang w:eastAsia="zh-CN"/>
        </w:rPr>
        <w:t xml:space="preserve"> of </w:t>
      </w:r>
      <w:r>
        <w:rPr>
          <w:sz w:val="22"/>
          <w:szCs w:val="22"/>
          <w:lang w:eastAsia="zh-CN"/>
        </w:rPr>
        <w:t>additional conditions need to be studied. For example, UE</w:t>
      </w:r>
      <w:r w:rsidR="003827F8">
        <w:rPr>
          <w:sz w:val="22"/>
          <w:szCs w:val="22"/>
          <w:lang w:eastAsia="zh-CN"/>
        </w:rPr>
        <w:t>-</w:t>
      </w:r>
      <w:r>
        <w:rPr>
          <w:sz w:val="22"/>
          <w:szCs w:val="22"/>
          <w:lang w:eastAsia="zh-CN"/>
        </w:rPr>
        <w:t xml:space="preserve">side additional conditions include </w:t>
      </w:r>
      <w:r w:rsidR="00342F84">
        <w:rPr>
          <w:rFonts w:eastAsiaTheme="minorEastAsia" w:hint="eastAsia"/>
          <w:sz w:val="22"/>
          <w:szCs w:val="22"/>
          <w:lang w:eastAsia="zh-CN"/>
        </w:rPr>
        <w:t xml:space="preserve">the radio feature related information, such as </w:t>
      </w:r>
      <w:r>
        <w:rPr>
          <w:sz w:val="22"/>
          <w:szCs w:val="22"/>
          <w:lang w:eastAsia="zh-CN"/>
        </w:rPr>
        <w:t xml:space="preserve">UE’s mobility speed, </w:t>
      </w:r>
      <w:r w:rsidR="003827F8">
        <w:rPr>
          <w:sz w:val="22"/>
          <w:szCs w:val="22"/>
          <w:lang w:eastAsia="zh-CN"/>
        </w:rPr>
        <w:t>UE’s LOS/NLOS status</w:t>
      </w:r>
      <w:r w:rsidR="00C620CA">
        <w:rPr>
          <w:rFonts w:eastAsiaTheme="minorEastAsia" w:hint="eastAsia"/>
          <w:sz w:val="22"/>
          <w:szCs w:val="22"/>
          <w:lang w:eastAsia="zh-CN"/>
        </w:rPr>
        <w:t xml:space="preserve"> etc</w:t>
      </w:r>
      <w:r w:rsidR="00342F84">
        <w:rPr>
          <w:rFonts w:eastAsiaTheme="minorEastAsia" w:hint="eastAsia"/>
          <w:sz w:val="22"/>
          <w:szCs w:val="22"/>
          <w:lang w:eastAsia="zh-CN"/>
        </w:rPr>
        <w:t xml:space="preserve">. </w:t>
      </w:r>
      <w:r w:rsidR="004F439E">
        <w:rPr>
          <w:rFonts w:eastAsiaTheme="minorEastAsia" w:hint="eastAsia"/>
          <w:sz w:val="22"/>
          <w:szCs w:val="22"/>
          <w:lang w:eastAsia="zh-CN"/>
        </w:rPr>
        <w:t xml:space="preserve">According to our discussion in Section 2, </w:t>
      </w:r>
      <w:r w:rsidR="00E87DEC">
        <w:rPr>
          <w:rFonts w:eastAsiaTheme="minorEastAsia" w:hint="eastAsia"/>
          <w:sz w:val="22"/>
          <w:szCs w:val="22"/>
          <w:lang w:eastAsia="zh-CN"/>
        </w:rPr>
        <w:t xml:space="preserve">the </w:t>
      </w:r>
      <w:r w:rsidR="00C620CA">
        <w:rPr>
          <w:rFonts w:eastAsiaTheme="minorEastAsia" w:hint="eastAsia"/>
          <w:sz w:val="22"/>
          <w:szCs w:val="22"/>
          <w:lang w:eastAsia="zh-CN"/>
        </w:rPr>
        <w:t xml:space="preserve">data feature observed at UE side is closely related to the </w:t>
      </w:r>
      <w:r w:rsidR="004F439E">
        <w:rPr>
          <w:rFonts w:eastAsiaTheme="minorEastAsia" w:hint="eastAsia"/>
          <w:sz w:val="22"/>
          <w:szCs w:val="22"/>
          <w:lang w:eastAsia="zh-CN"/>
        </w:rPr>
        <w:t xml:space="preserve">UE-side </w:t>
      </w:r>
      <w:r w:rsidR="004F439E">
        <w:rPr>
          <w:rFonts w:eastAsiaTheme="minorEastAsia"/>
          <w:sz w:val="22"/>
          <w:szCs w:val="22"/>
          <w:lang w:eastAsia="zh-CN"/>
        </w:rPr>
        <w:t>additional</w:t>
      </w:r>
      <w:r w:rsidR="004F439E">
        <w:rPr>
          <w:rFonts w:eastAsiaTheme="minorEastAsia" w:hint="eastAsia"/>
          <w:sz w:val="22"/>
          <w:szCs w:val="22"/>
          <w:lang w:eastAsia="zh-CN"/>
        </w:rPr>
        <w:t xml:space="preserve"> conditions </w:t>
      </w:r>
      <w:r w:rsidR="00C620CA">
        <w:rPr>
          <w:rFonts w:eastAsiaTheme="minorEastAsia" w:hint="eastAsia"/>
          <w:sz w:val="22"/>
          <w:szCs w:val="22"/>
          <w:lang w:eastAsia="zh-CN"/>
        </w:rPr>
        <w:t xml:space="preserve">and </w:t>
      </w:r>
      <w:r w:rsidR="00E87DEC">
        <w:rPr>
          <w:rFonts w:eastAsiaTheme="minorEastAsia" w:hint="eastAsia"/>
          <w:sz w:val="22"/>
          <w:szCs w:val="22"/>
          <w:lang w:eastAsia="zh-CN"/>
        </w:rPr>
        <w:t xml:space="preserve">cannot be </w:t>
      </w:r>
      <w:r w:rsidR="00C620CA">
        <w:rPr>
          <w:rFonts w:eastAsiaTheme="minorEastAsia" w:hint="eastAsia"/>
          <w:sz w:val="22"/>
          <w:szCs w:val="22"/>
          <w:lang w:eastAsia="zh-CN"/>
        </w:rPr>
        <w:t>characterized</w:t>
      </w:r>
      <w:r w:rsidR="00E87DEC">
        <w:rPr>
          <w:rFonts w:eastAsiaTheme="minorEastAsia" w:hint="eastAsia"/>
          <w:sz w:val="22"/>
          <w:szCs w:val="22"/>
          <w:lang w:eastAsia="zh-CN"/>
        </w:rPr>
        <w:t xml:space="preserve"> by NW-side </w:t>
      </w:r>
      <w:r w:rsidR="00E87DEC">
        <w:rPr>
          <w:rFonts w:eastAsiaTheme="minorEastAsia"/>
          <w:sz w:val="22"/>
          <w:szCs w:val="22"/>
          <w:lang w:eastAsia="zh-CN"/>
        </w:rPr>
        <w:t>additional</w:t>
      </w:r>
      <w:r w:rsidR="00E87DEC">
        <w:rPr>
          <w:rFonts w:eastAsiaTheme="minorEastAsia" w:hint="eastAsia"/>
          <w:sz w:val="22"/>
          <w:szCs w:val="22"/>
          <w:lang w:eastAsia="zh-CN"/>
        </w:rPr>
        <w:t xml:space="preserve"> conditions</w:t>
      </w:r>
      <w:r w:rsidR="00C620CA">
        <w:rPr>
          <w:rFonts w:eastAsiaTheme="minorEastAsia" w:hint="eastAsia"/>
          <w:sz w:val="22"/>
          <w:szCs w:val="22"/>
          <w:lang w:eastAsia="zh-CN"/>
        </w:rPr>
        <w:t xml:space="preserve">. The </w:t>
      </w:r>
      <w:r w:rsidR="00C620CA">
        <w:rPr>
          <w:rFonts w:eastAsiaTheme="minorEastAsia"/>
          <w:sz w:val="22"/>
          <w:szCs w:val="22"/>
          <w:lang w:eastAsia="zh-CN"/>
        </w:rPr>
        <w:t>description</w:t>
      </w:r>
      <w:r w:rsidR="00C620CA">
        <w:rPr>
          <w:rFonts w:eastAsiaTheme="minorEastAsia" w:hint="eastAsia"/>
          <w:sz w:val="22"/>
          <w:szCs w:val="22"/>
          <w:lang w:eastAsia="zh-CN"/>
        </w:rPr>
        <w:t xml:space="preserve"> or indication of the UE-side </w:t>
      </w:r>
      <w:r w:rsidR="00C620CA">
        <w:rPr>
          <w:rFonts w:eastAsiaTheme="minorEastAsia"/>
          <w:sz w:val="22"/>
          <w:szCs w:val="22"/>
          <w:lang w:eastAsia="zh-CN"/>
        </w:rPr>
        <w:t>additional</w:t>
      </w:r>
      <w:r w:rsidR="00C620CA">
        <w:rPr>
          <w:rFonts w:eastAsiaTheme="minorEastAsia" w:hint="eastAsia"/>
          <w:sz w:val="22"/>
          <w:szCs w:val="22"/>
          <w:lang w:eastAsia="zh-CN"/>
        </w:rPr>
        <w:t xml:space="preserve"> conditions is important to ensure the </w:t>
      </w:r>
      <w:r w:rsidR="004F439E">
        <w:rPr>
          <w:rFonts w:eastAsiaTheme="minorEastAsia" w:hint="eastAsia"/>
          <w:sz w:val="22"/>
          <w:szCs w:val="22"/>
          <w:lang w:eastAsia="zh-CN"/>
        </w:rPr>
        <w:t xml:space="preserve">training-inference consistency and model </w:t>
      </w:r>
      <w:r w:rsidR="004F439E">
        <w:rPr>
          <w:rFonts w:eastAsiaTheme="minorEastAsia"/>
          <w:sz w:val="22"/>
          <w:szCs w:val="22"/>
          <w:lang w:eastAsia="zh-CN"/>
        </w:rPr>
        <w:t>applicability</w:t>
      </w:r>
      <w:r w:rsidR="00C620CA">
        <w:rPr>
          <w:rFonts w:eastAsiaTheme="minorEastAsia" w:hint="eastAsia"/>
          <w:sz w:val="22"/>
          <w:szCs w:val="22"/>
          <w:lang w:eastAsia="zh-CN"/>
        </w:rPr>
        <w:t>.</w:t>
      </w:r>
      <w:r w:rsidR="004F439E">
        <w:rPr>
          <w:rFonts w:eastAsiaTheme="minorEastAsia" w:hint="eastAsia"/>
          <w:sz w:val="22"/>
          <w:szCs w:val="22"/>
          <w:lang w:eastAsia="zh-CN"/>
        </w:rPr>
        <w:t xml:space="preserve"> </w:t>
      </w:r>
      <w:r w:rsidR="00C620CA">
        <w:rPr>
          <w:rFonts w:eastAsiaTheme="minorEastAsia"/>
          <w:sz w:val="22"/>
          <w:szCs w:val="22"/>
          <w:lang w:eastAsia="zh-CN"/>
        </w:rPr>
        <w:t>W</w:t>
      </w:r>
      <w:r w:rsidR="00C620CA">
        <w:rPr>
          <w:rFonts w:eastAsiaTheme="minorEastAsia" w:hint="eastAsia"/>
          <w:sz w:val="22"/>
          <w:szCs w:val="22"/>
          <w:lang w:eastAsia="zh-CN"/>
        </w:rPr>
        <w:t>hile f</w:t>
      </w:r>
      <w:r w:rsidR="004F439E">
        <w:rPr>
          <w:rFonts w:eastAsiaTheme="minorEastAsia" w:hint="eastAsia"/>
          <w:sz w:val="22"/>
          <w:szCs w:val="22"/>
          <w:lang w:eastAsia="zh-CN"/>
        </w:rPr>
        <w:t xml:space="preserve">or different use cases, the </w:t>
      </w:r>
      <w:r w:rsidR="0075002D">
        <w:rPr>
          <w:rFonts w:eastAsiaTheme="minorEastAsia" w:hint="eastAsia"/>
          <w:sz w:val="22"/>
          <w:szCs w:val="22"/>
          <w:lang w:eastAsia="zh-CN"/>
        </w:rPr>
        <w:t xml:space="preserve">necessary </w:t>
      </w:r>
      <w:r w:rsidR="004F439E">
        <w:rPr>
          <w:rFonts w:eastAsiaTheme="minorEastAsia"/>
          <w:sz w:val="22"/>
          <w:szCs w:val="22"/>
          <w:lang w:eastAsia="zh-CN"/>
        </w:rPr>
        <w:t>additional</w:t>
      </w:r>
      <w:r w:rsidR="004F439E">
        <w:rPr>
          <w:rFonts w:eastAsiaTheme="minorEastAsia" w:hint="eastAsia"/>
          <w:sz w:val="22"/>
          <w:szCs w:val="22"/>
          <w:lang w:eastAsia="zh-CN"/>
        </w:rPr>
        <w:t xml:space="preserve"> conditions </w:t>
      </w:r>
      <w:r w:rsidR="0075002D">
        <w:rPr>
          <w:rFonts w:eastAsiaTheme="minorEastAsia" w:hint="eastAsia"/>
          <w:sz w:val="22"/>
          <w:szCs w:val="22"/>
          <w:lang w:eastAsia="zh-CN"/>
        </w:rPr>
        <w:t xml:space="preserve">to be </w:t>
      </w:r>
      <w:r w:rsidR="00CE041C">
        <w:rPr>
          <w:rFonts w:eastAsiaTheme="minorEastAsia" w:hint="eastAsia"/>
          <w:sz w:val="22"/>
          <w:szCs w:val="22"/>
          <w:lang w:eastAsia="zh-CN"/>
        </w:rPr>
        <w:t xml:space="preserve">selected </w:t>
      </w:r>
      <w:r w:rsidR="0075002D">
        <w:rPr>
          <w:rFonts w:eastAsiaTheme="minorEastAsia" w:hint="eastAsia"/>
          <w:sz w:val="22"/>
          <w:szCs w:val="22"/>
          <w:lang w:eastAsia="zh-CN"/>
        </w:rPr>
        <w:t xml:space="preserve">as the </w:t>
      </w:r>
      <w:r w:rsidR="0075002D">
        <w:rPr>
          <w:rFonts w:eastAsiaTheme="minorEastAsia"/>
          <w:sz w:val="22"/>
          <w:szCs w:val="22"/>
          <w:lang w:eastAsia="zh-CN"/>
        </w:rPr>
        <w:t>additional</w:t>
      </w:r>
      <w:r w:rsidR="0075002D">
        <w:rPr>
          <w:rFonts w:eastAsiaTheme="minorEastAsia" w:hint="eastAsia"/>
          <w:sz w:val="22"/>
          <w:szCs w:val="22"/>
          <w:lang w:eastAsia="zh-CN"/>
        </w:rPr>
        <w:t xml:space="preserve"> part </w:t>
      </w:r>
      <w:r w:rsidR="00C620CA">
        <w:rPr>
          <w:rFonts w:eastAsiaTheme="minorEastAsia" w:hint="eastAsia"/>
          <w:sz w:val="22"/>
          <w:szCs w:val="22"/>
          <w:lang w:eastAsia="zh-CN"/>
        </w:rPr>
        <w:t xml:space="preserve">in </w:t>
      </w:r>
      <w:r w:rsidR="00CE041C">
        <w:rPr>
          <w:rFonts w:eastAsiaTheme="minorEastAsia" w:hint="eastAsia"/>
          <w:sz w:val="22"/>
          <w:szCs w:val="22"/>
          <w:lang w:eastAsia="zh-CN"/>
        </w:rPr>
        <w:t xml:space="preserve">the </w:t>
      </w:r>
      <w:r w:rsidR="00C620CA">
        <w:rPr>
          <w:rFonts w:eastAsiaTheme="minorEastAsia" w:hint="eastAsia"/>
          <w:sz w:val="22"/>
          <w:szCs w:val="22"/>
          <w:lang w:eastAsia="zh-CN"/>
        </w:rPr>
        <w:t xml:space="preserve">data content or be </w:t>
      </w:r>
      <w:r w:rsidR="00CE041C">
        <w:rPr>
          <w:rFonts w:eastAsiaTheme="minorEastAsia" w:hint="eastAsia"/>
          <w:sz w:val="22"/>
          <w:szCs w:val="22"/>
          <w:lang w:eastAsia="zh-CN"/>
        </w:rPr>
        <w:t xml:space="preserve">indicated by identifiers </w:t>
      </w:r>
      <w:r w:rsidR="0075002D">
        <w:rPr>
          <w:rFonts w:eastAsiaTheme="minorEastAsia" w:hint="eastAsia"/>
          <w:sz w:val="22"/>
          <w:szCs w:val="22"/>
          <w:lang w:eastAsia="zh-CN"/>
        </w:rPr>
        <w:t xml:space="preserve">may be quite different </w:t>
      </w:r>
      <w:r w:rsidR="00CE041C">
        <w:rPr>
          <w:rFonts w:eastAsiaTheme="minorEastAsia" w:hint="eastAsia"/>
          <w:sz w:val="22"/>
          <w:szCs w:val="22"/>
          <w:lang w:eastAsia="zh-CN"/>
        </w:rPr>
        <w:t>for</w:t>
      </w:r>
      <w:r w:rsidR="0075002D">
        <w:rPr>
          <w:rFonts w:eastAsiaTheme="minorEastAsia" w:hint="eastAsia"/>
          <w:sz w:val="22"/>
          <w:szCs w:val="22"/>
          <w:lang w:eastAsia="zh-CN"/>
        </w:rPr>
        <w:t xml:space="preserve"> each use case. </w:t>
      </w:r>
      <w:r w:rsidR="00CE041C">
        <w:rPr>
          <w:rFonts w:eastAsiaTheme="minorEastAsia" w:hint="eastAsia"/>
          <w:sz w:val="22"/>
          <w:szCs w:val="22"/>
          <w:lang w:eastAsia="zh-CN"/>
        </w:rPr>
        <w:t>Thus, t</w:t>
      </w:r>
      <w:r w:rsidR="0075002D">
        <w:rPr>
          <w:rFonts w:eastAsiaTheme="minorEastAsia" w:hint="eastAsia"/>
          <w:sz w:val="22"/>
          <w:szCs w:val="22"/>
          <w:lang w:eastAsia="zh-CN"/>
        </w:rPr>
        <w:t>he study of this part can be left to use case sub agendas.</w:t>
      </w:r>
      <w:r w:rsidR="004F439E">
        <w:rPr>
          <w:rFonts w:eastAsiaTheme="minorEastAsia" w:hint="eastAsia"/>
          <w:sz w:val="22"/>
          <w:szCs w:val="22"/>
          <w:lang w:eastAsia="zh-CN"/>
        </w:rPr>
        <w:t xml:space="preserve"> </w:t>
      </w:r>
    </w:p>
    <w:p w14:paraId="47D07AF8" w14:textId="57AD7FE9" w:rsidR="0075002D" w:rsidRPr="00CE041C" w:rsidRDefault="003827F8" w:rsidP="009044F8">
      <w:pPr>
        <w:spacing w:before="240" w:after="240"/>
        <w:rPr>
          <w:rFonts w:eastAsiaTheme="minorEastAsia"/>
          <w:b/>
          <w:bCs/>
          <w:sz w:val="22"/>
          <w:szCs w:val="22"/>
          <w:lang w:eastAsia="zh-CN"/>
        </w:rPr>
      </w:pPr>
      <w:bookmarkStart w:id="22" w:name="_Hlk159071308"/>
      <w:bookmarkStart w:id="23" w:name="_Hlk159158446"/>
      <w:bookmarkStart w:id="24" w:name="_Hlk166238171"/>
      <w:r w:rsidRPr="00CE041C">
        <w:rPr>
          <w:b/>
          <w:bCs/>
          <w:sz w:val="22"/>
          <w:szCs w:val="22"/>
          <w:lang w:eastAsia="zh-CN"/>
        </w:rPr>
        <w:lastRenderedPageBreak/>
        <w:t>Proposal-</w:t>
      </w:r>
      <w:r w:rsidR="007D5094" w:rsidRPr="00CE041C">
        <w:rPr>
          <w:rFonts w:eastAsiaTheme="minorEastAsia"/>
          <w:b/>
          <w:bCs/>
          <w:sz w:val="22"/>
          <w:szCs w:val="22"/>
          <w:lang w:eastAsia="zh-CN"/>
        </w:rPr>
        <w:t>9</w:t>
      </w:r>
      <w:r w:rsidRPr="00CE041C">
        <w:rPr>
          <w:b/>
          <w:bCs/>
          <w:sz w:val="22"/>
          <w:szCs w:val="22"/>
          <w:lang w:eastAsia="zh-CN"/>
        </w:rPr>
        <w:t xml:space="preserve">: </w:t>
      </w:r>
      <w:r w:rsidR="0075002D" w:rsidRPr="00CE041C">
        <w:rPr>
          <w:rFonts w:eastAsiaTheme="minorEastAsia"/>
          <w:b/>
          <w:bCs/>
          <w:sz w:val="22"/>
          <w:szCs w:val="22"/>
          <w:lang w:eastAsia="zh-CN"/>
        </w:rPr>
        <w:t>For potential additional conditions in data content, we suggest that</w:t>
      </w:r>
      <w:r w:rsidR="00CE041C" w:rsidRPr="00CE041C">
        <w:rPr>
          <w:rFonts w:eastAsiaTheme="minorEastAsia"/>
          <w:b/>
          <w:bCs/>
          <w:sz w:val="22"/>
          <w:szCs w:val="22"/>
          <w:lang w:eastAsia="zh-CN"/>
        </w:rPr>
        <w:t>:</w:t>
      </w:r>
    </w:p>
    <w:p w14:paraId="4AA24E87" w14:textId="380F0367" w:rsidR="003827F8" w:rsidRPr="00CE041C" w:rsidRDefault="003827F8" w:rsidP="0075002D">
      <w:pPr>
        <w:pStyle w:val="aff0"/>
        <w:numPr>
          <w:ilvl w:val="0"/>
          <w:numId w:val="59"/>
        </w:numPr>
        <w:spacing w:before="120"/>
        <w:rPr>
          <w:rFonts w:ascii="Times New Roman" w:hAnsi="Times New Roman"/>
          <w:b/>
          <w:bCs/>
          <w:lang w:eastAsia="zh-CN"/>
        </w:rPr>
      </w:pPr>
      <w:r w:rsidRPr="00CE041C">
        <w:rPr>
          <w:rFonts w:ascii="Times New Roman" w:hAnsi="Times New Roman"/>
          <w:b/>
          <w:bCs/>
          <w:lang w:eastAsia="zh-CN"/>
        </w:rPr>
        <w:t>Both NW-side additional condition</w:t>
      </w:r>
      <w:r w:rsidR="002230FC" w:rsidRPr="00CE041C">
        <w:rPr>
          <w:rFonts w:ascii="Times New Roman" w:hAnsi="Times New Roman"/>
          <w:b/>
          <w:bCs/>
          <w:lang w:eastAsia="zh-CN"/>
        </w:rPr>
        <w:t>s</w:t>
      </w:r>
      <w:r w:rsidRPr="00CE041C">
        <w:rPr>
          <w:rFonts w:ascii="Times New Roman" w:hAnsi="Times New Roman"/>
          <w:b/>
          <w:bCs/>
          <w:lang w:eastAsia="zh-CN"/>
        </w:rPr>
        <w:t xml:space="preserve"> and UE-side additional condition</w:t>
      </w:r>
      <w:r w:rsidR="002230FC" w:rsidRPr="00CE041C">
        <w:rPr>
          <w:rFonts w:ascii="Times New Roman" w:hAnsi="Times New Roman"/>
          <w:b/>
          <w:bCs/>
          <w:lang w:eastAsia="zh-CN"/>
        </w:rPr>
        <w:t>s</w:t>
      </w:r>
      <w:r w:rsidRPr="00CE041C">
        <w:rPr>
          <w:rFonts w:ascii="Times New Roman" w:hAnsi="Times New Roman"/>
          <w:b/>
          <w:bCs/>
          <w:lang w:eastAsia="zh-CN"/>
        </w:rPr>
        <w:t xml:space="preserve"> </w:t>
      </w:r>
      <w:r w:rsidR="0075002D" w:rsidRPr="00CE041C">
        <w:rPr>
          <w:rFonts w:ascii="Times New Roman" w:eastAsiaTheme="minorEastAsia" w:hAnsi="Times New Roman"/>
          <w:b/>
          <w:bCs/>
          <w:lang w:eastAsia="zh-CN"/>
        </w:rPr>
        <w:t>for</w:t>
      </w:r>
      <w:r w:rsidRPr="00CE041C">
        <w:rPr>
          <w:rFonts w:ascii="Times New Roman" w:hAnsi="Times New Roman"/>
          <w:b/>
          <w:bCs/>
          <w:lang w:eastAsia="zh-CN"/>
        </w:rPr>
        <w:t xml:space="preserve"> data categorization</w:t>
      </w:r>
      <w:r w:rsidR="00CE041C" w:rsidRPr="00CE041C">
        <w:rPr>
          <w:rFonts w:ascii="Times New Roman" w:eastAsiaTheme="minorEastAsia" w:hAnsi="Times New Roman"/>
          <w:b/>
          <w:bCs/>
          <w:lang w:eastAsia="zh-CN"/>
        </w:rPr>
        <w:t xml:space="preserve"> and </w:t>
      </w:r>
      <w:r w:rsidR="00CE041C" w:rsidRPr="00CE041C">
        <w:rPr>
          <w:rFonts w:ascii="Times New Roman" w:hAnsi="Times New Roman"/>
          <w:b/>
          <w:bCs/>
          <w:lang w:eastAsia="zh-CN"/>
        </w:rPr>
        <w:t>training-inference consistency</w:t>
      </w:r>
      <w:r w:rsidR="00CE041C" w:rsidRPr="00CE041C">
        <w:rPr>
          <w:rFonts w:ascii="Times New Roman" w:eastAsiaTheme="minorEastAsia" w:hAnsi="Times New Roman"/>
          <w:b/>
          <w:bCs/>
          <w:lang w:eastAsia="zh-CN"/>
        </w:rPr>
        <w:t xml:space="preserve"> </w:t>
      </w:r>
      <w:r w:rsidR="0075002D" w:rsidRPr="00CE041C">
        <w:rPr>
          <w:rFonts w:ascii="Times New Roman" w:eastAsiaTheme="minorEastAsia" w:hAnsi="Times New Roman"/>
          <w:b/>
          <w:bCs/>
          <w:lang w:eastAsia="zh-CN"/>
        </w:rPr>
        <w:t>should be studied</w:t>
      </w:r>
      <w:r w:rsidRPr="00CE041C">
        <w:rPr>
          <w:rFonts w:ascii="Times New Roman" w:hAnsi="Times New Roman"/>
          <w:b/>
          <w:bCs/>
          <w:lang w:eastAsia="zh-CN"/>
        </w:rPr>
        <w:t>.</w:t>
      </w:r>
    </w:p>
    <w:p w14:paraId="4B450691" w14:textId="3611035C" w:rsidR="007E3B0C" w:rsidRPr="00CE041C" w:rsidRDefault="007E3B0C" w:rsidP="007E3B0C">
      <w:pPr>
        <w:pStyle w:val="aff0"/>
        <w:numPr>
          <w:ilvl w:val="0"/>
          <w:numId w:val="59"/>
        </w:numPr>
        <w:spacing w:before="120"/>
        <w:rPr>
          <w:rFonts w:ascii="Times New Roman" w:hAnsi="Times New Roman"/>
          <w:b/>
          <w:bCs/>
          <w:lang w:eastAsia="zh-CN"/>
        </w:rPr>
      </w:pPr>
      <w:bookmarkStart w:id="25" w:name="_Hlk163226770"/>
      <w:bookmarkEnd w:id="22"/>
      <w:bookmarkEnd w:id="23"/>
      <w:r w:rsidRPr="00CE041C">
        <w:rPr>
          <w:rFonts w:ascii="Times New Roman" w:hAnsi="Times New Roman"/>
          <w:b/>
          <w:bCs/>
          <w:lang w:eastAsia="zh-CN"/>
        </w:rPr>
        <w:t>Which aspects/details can be considered as additional condition is left to per-use-case study</w:t>
      </w:r>
      <w:r w:rsidR="00CE041C" w:rsidRPr="00CE041C">
        <w:rPr>
          <w:rFonts w:ascii="Times New Roman" w:eastAsiaTheme="minorEastAsia" w:hAnsi="Times New Roman"/>
          <w:b/>
          <w:bCs/>
          <w:lang w:eastAsia="zh-CN"/>
        </w:rPr>
        <w:t>.</w:t>
      </w:r>
    </w:p>
    <w:p w14:paraId="3219CCEE" w14:textId="45BAA19C" w:rsidR="007E3B0C" w:rsidRPr="00CE041C" w:rsidRDefault="007E3B0C" w:rsidP="007E3B0C">
      <w:pPr>
        <w:pStyle w:val="aff0"/>
        <w:numPr>
          <w:ilvl w:val="0"/>
          <w:numId w:val="59"/>
        </w:numPr>
        <w:spacing w:before="120"/>
        <w:rPr>
          <w:rFonts w:ascii="Times New Roman" w:hAnsi="Times New Roman"/>
          <w:b/>
          <w:bCs/>
          <w:lang w:val="en-GB" w:eastAsia="zh-CN"/>
        </w:rPr>
      </w:pPr>
      <w:r w:rsidRPr="00CE041C">
        <w:rPr>
          <w:rFonts w:ascii="Times New Roman" w:hAnsi="Times New Roman"/>
          <w:b/>
          <w:bCs/>
          <w:lang w:eastAsia="zh-CN"/>
        </w:rPr>
        <w:t>Which aspects belong to proprietary information and how to avoid the disclosure of proprietary information can be studied together</w:t>
      </w:r>
      <w:r w:rsidR="00CE041C" w:rsidRPr="00CE041C">
        <w:rPr>
          <w:rFonts w:ascii="Times New Roman" w:eastAsiaTheme="minorEastAsia" w:hAnsi="Times New Roman"/>
          <w:b/>
          <w:bCs/>
          <w:lang w:eastAsia="zh-CN"/>
        </w:rPr>
        <w:t>.</w:t>
      </w:r>
    </w:p>
    <w:bookmarkEnd w:id="24"/>
    <w:bookmarkEnd w:id="25"/>
    <w:p w14:paraId="1D257BD7" w14:textId="77777777" w:rsidR="00AB6016" w:rsidRPr="00AB6016" w:rsidRDefault="00AB6016" w:rsidP="00AB6016">
      <w:pPr>
        <w:spacing w:before="120"/>
        <w:rPr>
          <w:b/>
          <w:bCs/>
          <w:lang w:eastAsia="zh-CN"/>
        </w:rPr>
      </w:pPr>
    </w:p>
    <w:p w14:paraId="5C7C3F01" w14:textId="0419D25D" w:rsidR="00B365DB" w:rsidRDefault="00B365DB" w:rsidP="00645216">
      <w:pPr>
        <w:pStyle w:val="2"/>
        <w:rPr>
          <w:b/>
          <w:bCs/>
          <w:sz w:val="22"/>
          <w:lang w:eastAsia="zh-CN"/>
        </w:rPr>
      </w:pPr>
      <w:r w:rsidRPr="00645216">
        <w:rPr>
          <w:b/>
          <w:bCs/>
          <w:sz w:val="22"/>
          <w:lang w:eastAsia="zh-CN"/>
        </w:rPr>
        <w:t xml:space="preserve">3.2 </w:t>
      </w:r>
      <w:r w:rsidR="00645216" w:rsidRPr="00645216">
        <w:rPr>
          <w:b/>
          <w:bCs/>
          <w:sz w:val="22"/>
          <w:lang w:eastAsia="zh-CN"/>
        </w:rPr>
        <w:t xml:space="preserve">Data quantization </w:t>
      </w:r>
    </w:p>
    <w:p w14:paraId="52885008" w14:textId="0BBC5E8E" w:rsidR="00645216" w:rsidRPr="00E445E9" w:rsidRDefault="00645216" w:rsidP="00E445E9">
      <w:pPr>
        <w:spacing w:before="120" w:after="0"/>
        <w:rPr>
          <w:sz w:val="22"/>
          <w:szCs w:val="22"/>
          <w:lang w:eastAsia="zh-CN"/>
        </w:rPr>
      </w:pPr>
      <w:r w:rsidRPr="42B174FF">
        <w:rPr>
          <w:sz w:val="22"/>
          <w:szCs w:val="22"/>
          <w:lang w:eastAsia="zh-CN"/>
        </w:rPr>
        <w:t xml:space="preserve">For some use cases, the collected data can be indicated by several bits (e.g. L1-RSRP in beam management), </w:t>
      </w:r>
      <w:r w:rsidR="00954B6D">
        <w:rPr>
          <w:rFonts w:hint="eastAsia"/>
          <w:sz w:val="22"/>
          <w:szCs w:val="22"/>
          <w:lang w:eastAsia="zh-CN"/>
        </w:rPr>
        <w:t xml:space="preserve">and </w:t>
      </w:r>
      <w:r w:rsidRPr="42B174FF">
        <w:rPr>
          <w:sz w:val="22"/>
          <w:szCs w:val="22"/>
          <w:lang w:eastAsia="zh-CN"/>
        </w:rPr>
        <w:t xml:space="preserve">the potential traffic load is not problematic. </w:t>
      </w:r>
      <w:r w:rsidR="00954B6D">
        <w:rPr>
          <w:rFonts w:hint="eastAsia"/>
          <w:sz w:val="22"/>
          <w:szCs w:val="22"/>
          <w:lang w:eastAsia="zh-CN"/>
        </w:rPr>
        <w:t>However,</w:t>
      </w:r>
      <w:r w:rsidR="00954B6D" w:rsidRPr="42B174FF">
        <w:rPr>
          <w:sz w:val="22"/>
          <w:szCs w:val="22"/>
          <w:lang w:eastAsia="zh-CN"/>
        </w:rPr>
        <w:t xml:space="preserve"> </w:t>
      </w:r>
      <w:r w:rsidRPr="42B174FF">
        <w:rPr>
          <w:sz w:val="22"/>
          <w:szCs w:val="22"/>
          <w:lang w:eastAsia="zh-CN"/>
        </w:rPr>
        <w:t xml:space="preserve">for </w:t>
      </w:r>
      <w:r w:rsidR="00954B6D">
        <w:rPr>
          <w:rFonts w:hint="eastAsia"/>
          <w:sz w:val="22"/>
          <w:szCs w:val="22"/>
          <w:lang w:eastAsia="zh-CN"/>
        </w:rPr>
        <w:t>a certain</w:t>
      </w:r>
      <w:r w:rsidR="00954B6D" w:rsidRPr="42B174FF">
        <w:rPr>
          <w:sz w:val="22"/>
          <w:szCs w:val="22"/>
          <w:lang w:eastAsia="zh-CN"/>
        </w:rPr>
        <w:t xml:space="preserve"> </w:t>
      </w:r>
      <w:r w:rsidRPr="42B174FF">
        <w:rPr>
          <w:sz w:val="22"/>
          <w:szCs w:val="22"/>
          <w:lang w:eastAsia="zh-CN"/>
        </w:rPr>
        <w:t xml:space="preserve">use </w:t>
      </w:r>
      <w:r w:rsidR="274E9C0A" w:rsidRPr="42B174FF">
        <w:rPr>
          <w:sz w:val="22"/>
          <w:szCs w:val="22"/>
          <w:lang w:eastAsia="zh-CN"/>
        </w:rPr>
        <w:t>case</w:t>
      </w:r>
      <w:r w:rsidRPr="42B174FF">
        <w:rPr>
          <w:sz w:val="22"/>
          <w:szCs w:val="22"/>
          <w:lang w:eastAsia="zh-CN"/>
        </w:rPr>
        <w:t xml:space="preserve"> such as CSI prediction, raw channel coefficients need to be collected. According to the estimation in </w:t>
      </w:r>
      <w:r w:rsidRPr="00E87DEC">
        <w:rPr>
          <w:sz w:val="22"/>
          <w:szCs w:val="22"/>
          <w:lang w:eastAsia="zh-CN"/>
        </w:rPr>
        <w:t>[</w:t>
      </w:r>
      <w:r w:rsidR="008A11B8">
        <w:rPr>
          <w:rFonts w:eastAsiaTheme="minorEastAsia" w:hint="eastAsia"/>
          <w:sz w:val="22"/>
          <w:szCs w:val="22"/>
          <w:lang w:eastAsia="zh-CN"/>
        </w:rPr>
        <w:t>4</w:t>
      </w:r>
      <w:r w:rsidRPr="00E87DEC">
        <w:rPr>
          <w:sz w:val="22"/>
          <w:szCs w:val="22"/>
          <w:lang w:eastAsia="zh-CN"/>
        </w:rPr>
        <w:t>],</w:t>
      </w:r>
      <w:r w:rsidRPr="42B174FF">
        <w:rPr>
          <w:sz w:val="22"/>
          <w:szCs w:val="22"/>
          <w:lang w:eastAsia="zh-CN"/>
        </w:rPr>
        <w:t xml:space="preserve"> 1.5M bits per sample is estimated with float32 format in data collection. Even </w:t>
      </w:r>
      <w:r w:rsidR="00382314" w:rsidRPr="42B174FF">
        <w:rPr>
          <w:sz w:val="22"/>
          <w:szCs w:val="22"/>
          <w:lang w:eastAsia="zh-CN"/>
        </w:rPr>
        <w:t xml:space="preserve">if </w:t>
      </w:r>
      <w:r w:rsidRPr="42B174FF">
        <w:rPr>
          <w:sz w:val="22"/>
          <w:szCs w:val="22"/>
          <w:lang w:eastAsia="zh-CN"/>
        </w:rPr>
        <w:t xml:space="preserve">the data can be collected via high layer signaling, the potential traffic demand over the air coming from data collection is hard to be supported without </w:t>
      </w:r>
      <w:r w:rsidR="00382314" w:rsidRPr="42B174FF">
        <w:rPr>
          <w:sz w:val="22"/>
          <w:szCs w:val="22"/>
          <w:lang w:eastAsia="zh-CN"/>
        </w:rPr>
        <w:t xml:space="preserve">performing </w:t>
      </w:r>
      <w:r w:rsidRPr="42B174FF">
        <w:rPr>
          <w:sz w:val="22"/>
          <w:szCs w:val="22"/>
          <w:lang w:eastAsia="zh-CN"/>
        </w:rPr>
        <w:t>quantization to the data sample</w:t>
      </w:r>
      <w:r w:rsidR="00382314" w:rsidRPr="42B174FF">
        <w:rPr>
          <w:sz w:val="22"/>
          <w:szCs w:val="22"/>
          <w:lang w:eastAsia="zh-CN"/>
        </w:rPr>
        <w:t>s</w:t>
      </w:r>
      <w:r w:rsidRPr="42B174FF">
        <w:rPr>
          <w:sz w:val="22"/>
          <w:szCs w:val="22"/>
          <w:lang w:eastAsia="zh-CN"/>
        </w:rPr>
        <w:t>.</w:t>
      </w:r>
    </w:p>
    <w:p w14:paraId="3D0DEE05" w14:textId="4D72A2FE" w:rsidR="00645216" w:rsidRDefault="00645216" w:rsidP="002018F7">
      <w:pPr>
        <w:spacing w:before="240" w:after="240"/>
        <w:rPr>
          <w:b/>
          <w:bCs/>
          <w:sz w:val="22"/>
          <w:szCs w:val="22"/>
          <w:lang w:eastAsia="zh-CN"/>
        </w:rPr>
      </w:pPr>
      <w:bookmarkStart w:id="26" w:name="_Hlk159071326"/>
      <w:r w:rsidRPr="00517153">
        <w:rPr>
          <w:b/>
          <w:bCs/>
          <w:sz w:val="22"/>
          <w:szCs w:val="22"/>
          <w:lang w:eastAsia="zh-CN"/>
        </w:rPr>
        <w:t>Proposal-</w:t>
      </w:r>
      <w:r w:rsidR="0004244D">
        <w:rPr>
          <w:b/>
          <w:bCs/>
          <w:sz w:val="22"/>
          <w:szCs w:val="22"/>
          <w:lang w:eastAsia="zh-CN"/>
        </w:rPr>
        <w:t>1</w:t>
      </w:r>
      <w:r w:rsidR="007D5094">
        <w:rPr>
          <w:rFonts w:eastAsiaTheme="minorEastAsia" w:hint="eastAsia"/>
          <w:b/>
          <w:bCs/>
          <w:sz w:val="22"/>
          <w:szCs w:val="22"/>
          <w:lang w:eastAsia="zh-CN"/>
        </w:rPr>
        <w:t>0</w:t>
      </w:r>
      <w:r>
        <w:rPr>
          <w:b/>
          <w:bCs/>
          <w:sz w:val="22"/>
          <w:szCs w:val="22"/>
          <w:lang w:eastAsia="zh-CN"/>
        </w:rPr>
        <w:t xml:space="preserve">: </w:t>
      </w:r>
      <w:r w:rsidR="00382314">
        <w:rPr>
          <w:b/>
          <w:bCs/>
          <w:sz w:val="22"/>
          <w:szCs w:val="22"/>
          <w:lang w:eastAsia="zh-CN"/>
        </w:rPr>
        <w:t>The q</w:t>
      </w:r>
      <w:r>
        <w:rPr>
          <w:b/>
          <w:bCs/>
          <w:sz w:val="22"/>
          <w:szCs w:val="22"/>
          <w:lang w:eastAsia="zh-CN"/>
        </w:rPr>
        <w:t xml:space="preserve">uantization </w:t>
      </w:r>
      <w:r w:rsidR="00E445E9">
        <w:rPr>
          <w:b/>
          <w:bCs/>
          <w:sz w:val="22"/>
          <w:szCs w:val="22"/>
          <w:lang w:eastAsia="zh-CN"/>
        </w:rPr>
        <w:t>of data sample</w:t>
      </w:r>
      <w:r w:rsidR="00382314">
        <w:rPr>
          <w:b/>
          <w:bCs/>
          <w:sz w:val="22"/>
          <w:szCs w:val="22"/>
          <w:lang w:eastAsia="zh-CN"/>
        </w:rPr>
        <w:t>s</w:t>
      </w:r>
      <w:r>
        <w:rPr>
          <w:b/>
          <w:bCs/>
          <w:sz w:val="22"/>
          <w:szCs w:val="22"/>
          <w:lang w:eastAsia="zh-CN"/>
        </w:rPr>
        <w:t xml:space="preserve"> </w:t>
      </w:r>
      <w:r w:rsidR="00E445E9">
        <w:rPr>
          <w:b/>
          <w:bCs/>
          <w:sz w:val="22"/>
          <w:szCs w:val="22"/>
          <w:lang w:eastAsia="zh-CN"/>
        </w:rPr>
        <w:t>in</w:t>
      </w:r>
      <w:r>
        <w:rPr>
          <w:b/>
          <w:bCs/>
          <w:sz w:val="22"/>
          <w:szCs w:val="22"/>
          <w:lang w:eastAsia="zh-CN"/>
        </w:rPr>
        <w:t xml:space="preserve"> data collection need</w:t>
      </w:r>
      <w:r w:rsidR="00382314">
        <w:rPr>
          <w:b/>
          <w:bCs/>
          <w:sz w:val="22"/>
          <w:szCs w:val="22"/>
          <w:lang w:eastAsia="zh-CN"/>
        </w:rPr>
        <w:t>s</w:t>
      </w:r>
      <w:r>
        <w:rPr>
          <w:b/>
          <w:bCs/>
          <w:sz w:val="22"/>
          <w:szCs w:val="22"/>
          <w:lang w:eastAsia="zh-CN"/>
        </w:rPr>
        <w:t xml:space="preserve"> to be studied</w:t>
      </w:r>
      <w:r w:rsidRPr="00517153">
        <w:rPr>
          <w:b/>
          <w:bCs/>
          <w:sz w:val="22"/>
          <w:szCs w:val="22"/>
          <w:lang w:eastAsia="zh-CN"/>
        </w:rPr>
        <w:t>.</w:t>
      </w:r>
    </w:p>
    <w:bookmarkEnd w:id="26"/>
    <w:p w14:paraId="2592B804" w14:textId="2FEC6A10" w:rsidR="00645216" w:rsidRPr="00E445E9" w:rsidRDefault="00645216" w:rsidP="00645216">
      <w:pPr>
        <w:rPr>
          <w:lang w:eastAsia="zh-CN"/>
        </w:rPr>
      </w:pPr>
    </w:p>
    <w:p w14:paraId="7BBE779C" w14:textId="547312B8" w:rsidR="00EB7C54" w:rsidRPr="009B295C" w:rsidRDefault="00F3757F" w:rsidP="009B295C">
      <w:pPr>
        <w:pStyle w:val="1"/>
        <w:numPr>
          <w:ilvl w:val="0"/>
          <w:numId w:val="5"/>
        </w:numPr>
      </w:pPr>
      <w:bookmarkStart w:id="27" w:name="_Hlk166238231"/>
      <w:r>
        <w:t>Model transfer/delivery</w:t>
      </w:r>
    </w:p>
    <w:bookmarkEnd w:id="27"/>
    <w:p w14:paraId="598B9C99" w14:textId="77777777" w:rsidR="00193225" w:rsidRDefault="00193225" w:rsidP="006E535C">
      <w:pPr>
        <w:spacing w:before="120" w:after="0"/>
        <w:rPr>
          <w:sz w:val="22"/>
          <w:szCs w:val="22"/>
        </w:rPr>
      </w:pPr>
    </w:p>
    <w:tbl>
      <w:tblPr>
        <w:tblStyle w:val="af7"/>
        <w:tblW w:w="0" w:type="auto"/>
        <w:tblLook w:val="04A0" w:firstRow="1" w:lastRow="0" w:firstColumn="1" w:lastColumn="0" w:noHBand="0" w:noVBand="1"/>
      </w:tblPr>
      <w:tblGrid>
        <w:gridCol w:w="10160"/>
      </w:tblGrid>
      <w:tr w:rsidR="00193225" w14:paraId="34BF832B" w14:textId="77777777" w:rsidTr="42B174FF">
        <w:tc>
          <w:tcPr>
            <w:tcW w:w="10160" w:type="dxa"/>
          </w:tcPr>
          <w:p w14:paraId="173C585D" w14:textId="77777777" w:rsidR="00193225" w:rsidRDefault="00193225" w:rsidP="00221D56">
            <w:pPr>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193225" w:rsidRPr="0062737A" w14:paraId="43361BC9" w14:textId="77777777" w:rsidTr="42B174FF">
              <w:tc>
                <w:tcPr>
                  <w:tcW w:w="683" w:type="dxa"/>
                  <w:shd w:val="clear" w:color="auto" w:fill="D9D9D9" w:themeFill="background1" w:themeFillShade="D9"/>
                </w:tcPr>
                <w:p w14:paraId="0116AC20" w14:textId="77777777" w:rsidR="00193225" w:rsidRPr="0062737A" w:rsidRDefault="00193225" w:rsidP="00221D56">
                  <w:pPr>
                    <w:spacing w:after="0"/>
                    <w:rPr>
                      <w:b/>
                      <w:szCs w:val="20"/>
                    </w:rPr>
                  </w:pPr>
                  <w:r w:rsidRPr="0062737A">
                    <w:rPr>
                      <w:b/>
                      <w:szCs w:val="20"/>
                    </w:rPr>
                    <w:t>Case</w:t>
                  </w:r>
                </w:p>
              </w:tc>
              <w:tc>
                <w:tcPr>
                  <w:tcW w:w="3831" w:type="dxa"/>
                  <w:shd w:val="clear" w:color="auto" w:fill="D9D9D9" w:themeFill="background1" w:themeFillShade="D9"/>
                </w:tcPr>
                <w:p w14:paraId="5DD5EDE9" w14:textId="77777777" w:rsidR="00193225" w:rsidRPr="0062737A" w:rsidRDefault="00193225" w:rsidP="00221D56">
                  <w:pPr>
                    <w:spacing w:after="0"/>
                    <w:rPr>
                      <w:b/>
                      <w:szCs w:val="20"/>
                    </w:rPr>
                  </w:pPr>
                  <w:r w:rsidRPr="0062737A">
                    <w:rPr>
                      <w:b/>
                      <w:szCs w:val="20"/>
                    </w:rPr>
                    <w:t>Model delivery/transfer</w:t>
                  </w:r>
                </w:p>
              </w:tc>
              <w:tc>
                <w:tcPr>
                  <w:tcW w:w="2196" w:type="dxa"/>
                  <w:shd w:val="clear" w:color="auto" w:fill="D9D9D9" w:themeFill="background1" w:themeFillShade="D9"/>
                </w:tcPr>
                <w:p w14:paraId="7314FCE0" w14:textId="77777777" w:rsidR="00193225" w:rsidRPr="0062737A" w:rsidRDefault="00193225" w:rsidP="00221D56">
                  <w:pPr>
                    <w:spacing w:after="0"/>
                    <w:rPr>
                      <w:b/>
                      <w:szCs w:val="20"/>
                    </w:rPr>
                  </w:pPr>
                  <w:r w:rsidRPr="0062737A">
                    <w:rPr>
                      <w:b/>
                      <w:szCs w:val="20"/>
                    </w:rPr>
                    <w:t>Model storage location</w:t>
                  </w:r>
                </w:p>
              </w:tc>
              <w:tc>
                <w:tcPr>
                  <w:tcW w:w="2974" w:type="dxa"/>
                  <w:shd w:val="clear" w:color="auto" w:fill="D9D9D9" w:themeFill="background1" w:themeFillShade="D9"/>
                </w:tcPr>
                <w:p w14:paraId="07362500" w14:textId="77777777" w:rsidR="00193225" w:rsidRPr="0062737A" w:rsidRDefault="00193225" w:rsidP="00221D56">
                  <w:pPr>
                    <w:spacing w:after="0"/>
                    <w:rPr>
                      <w:b/>
                      <w:szCs w:val="20"/>
                    </w:rPr>
                  </w:pPr>
                  <w:r w:rsidRPr="0062737A">
                    <w:rPr>
                      <w:b/>
                      <w:szCs w:val="20"/>
                    </w:rPr>
                    <w:t>Training location</w:t>
                  </w:r>
                </w:p>
              </w:tc>
            </w:tr>
            <w:tr w:rsidR="00193225" w:rsidRPr="0062737A" w14:paraId="4FDB00CD" w14:textId="77777777" w:rsidTr="42B174FF">
              <w:tc>
                <w:tcPr>
                  <w:tcW w:w="683" w:type="dxa"/>
                  <w:shd w:val="clear" w:color="auto" w:fill="auto"/>
                </w:tcPr>
                <w:p w14:paraId="0DD4BCFF" w14:textId="77777777" w:rsidR="00193225" w:rsidRPr="0062737A" w:rsidRDefault="00193225" w:rsidP="00221D56">
                  <w:pPr>
                    <w:spacing w:after="0"/>
                    <w:rPr>
                      <w:b/>
                      <w:szCs w:val="20"/>
                    </w:rPr>
                  </w:pPr>
                  <w:r w:rsidRPr="0062737A">
                    <w:rPr>
                      <w:b/>
                      <w:szCs w:val="20"/>
                    </w:rPr>
                    <w:t>y</w:t>
                  </w:r>
                </w:p>
              </w:tc>
              <w:tc>
                <w:tcPr>
                  <w:tcW w:w="3831" w:type="dxa"/>
                  <w:shd w:val="clear" w:color="auto" w:fill="auto"/>
                </w:tcPr>
                <w:p w14:paraId="35634759" w14:textId="77777777" w:rsidR="00193225" w:rsidRPr="0062737A" w:rsidRDefault="00193225" w:rsidP="00221D56">
                  <w:pPr>
                    <w:spacing w:after="0"/>
                    <w:rPr>
                      <w:szCs w:val="20"/>
                    </w:rPr>
                  </w:pPr>
                  <w:r w:rsidRPr="0062737A">
                    <w:rPr>
                      <w:szCs w:val="20"/>
                    </w:rPr>
                    <w:t>model delivery (if needed) over-the-top.</w:t>
                  </w:r>
                </w:p>
              </w:tc>
              <w:tc>
                <w:tcPr>
                  <w:tcW w:w="2196" w:type="dxa"/>
                  <w:shd w:val="clear" w:color="auto" w:fill="auto"/>
                </w:tcPr>
                <w:p w14:paraId="3CB4EA76" w14:textId="77777777" w:rsidR="00193225" w:rsidRPr="0062737A" w:rsidRDefault="00193225" w:rsidP="00221D56">
                  <w:pPr>
                    <w:spacing w:after="0"/>
                    <w:rPr>
                      <w:szCs w:val="20"/>
                    </w:rPr>
                  </w:pPr>
                  <w:r w:rsidRPr="0062737A">
                    <w:rPr>
                      <w:szCs w:val="20"/>
                    </w:rPr>
                    <w:t>Outside 3GPP Network</w:t>
                  </w:r>
                </w:p>
              </w:tc>
              <w:tc>
                <w:tcPr>
                  <w:tcW w:w="2974" w:type="dxa"/>
                  <w:shd w:val="clear" w:color="auto" w:fill="auto"/>
                </w:tcPr>
                <w:p w14:paraId="03939580" w14:textId="77777777" w:rsidR="00193225" w:rsidRPr="0062737A" w:rsidRDefault="00193225" w:rsidP="00221D56">
                  <w:pPr>
                    <w:spacing w:after="0"/>
                    <w:rPr>
                      <w:szCs w:val="20"/>
                    </w:rPr>
                  </w:pPr>
                  <w:r w:rsidRPr="0062737A">
                    <w:rPr>
                      <w:szCs w:val="20"/>
                    </w:rPr>
                    <w:t>UE-side / NW-side / neutral site</w:t>
                  </w:r>
                </w:p>
              </w:tc>
            </w:tr>
            <w:tr w:rsidR="00193225" w:rsidRPr="0062737A" w14:paraId="6DA3BA29" w14:textId="77777777" w:rsidTr="42B174FF">
              <w:tc>
                <w:tcPr>
                  <w:tcW w:w="683" w:type="dxa"/>
                  <w:shd w:val="clear" w:color="auto" w:fill="auto"/>
                </w:tcPr>
                <w:p w14:paraId="1FBAA63F" w14:textId="77777777" w:rsidR="00193225" w:rsidRPr="0062737A" w:rsidRDefault="00193225" w:rsidP="00221D56">
                  <w:pPr>
                    <w:spacing w:after="0"/>
                    <w:rPr>
                      <w:b/>
                      <w:szCs w:val="20"/>
                    </w:rPr>
                  </w:pPr>
                  <w:r w:rsidRPr="0062737A">
                    <w:rPr>
                      <w:b/>
                      <w:szCs w:val="20"/>
                    </w:rPr>
                    <w:t>z1</w:t>
                  </w:r>
                </w:p>
              </w:tc>
              <w:tc>
                <w:tcPr>
                  <w:tcW w:w="3831" w:type="dxa"/>
                  <w:shd w:val="clear" w:color="auto" w:fill="auto"/>
                </w:tcPr>
                <w:p w14:paraId="56887655" w14:textId="77777777" w:rsidR="00193225" w:rsidRPr="0062737A" w:rsidRDefault="00193225" w:rsidP="00221D56">
                  <w:pPr>
                    <w:spacing w:after="0"/>
                    <w:rPr>
                      <w:szCs w:val="20"/>
                    </w:rPr>
                  </w:pPr>
                  <w:r w:rsidRPr="0062737A">
                    <w:rPr>
                      <w:szCs w:val="20"/>
                    </w:rPr>
                    <w:t>model transfer in proprietary format.</w:t>
                  </w:r>
                </w:p>
              </w:tc>
              <w:tc>
                <w:tcPr>
                  <w:tcW w:w="2196" w:type="dxa"/>
                  <w:shd w:val="clear" w:color="auto" w:fill="auto"/>
                </w:tcPr>
                <w:p w14:paraId="4C30849A" w14:textId="77777777" w:rsidR="00193225" w:rsidRPr="0062737A" w:rsidRDefault="00193225" w:rsidP="00221D56">
                  <w:pPr>
                    <w:spacing w:after="0"/>
                    <w:rPr>
                      <w:szCs w:val="20"/>
                    </w:rPr>
                  </w:pPr>
                  <w:r w:rsidRPr="0062737A">
                    <w:rPr>
                      <w:szCs w:val="20"/>
                    </w:rPr>
                    <w:t>3GPP Network</w:t>
                  </w:r>
                </w:p>
              </w:tc>
              <w:tc>
                <w:tcPr>
                  <w:tcW w:w="2974" w:type="dxa"/>
                  <w:shd w:val="clear" w:color="auto" w:fill="auto"/>
                </w:tcPr>
                <w:p w14:paraId="7C5BED18" w14:textId="77777777" w:rsidR="00193225" w:rsidRPr="0062737A" w:rsidRDefault="00193225" w:rsidP="00221D56">
                  <w:pPr>
                    <w:spacing w:after="0"/>
                    <w:rPr>
                      <w:szCs w:val="20"/>
                    </w:rPr>
                  </w:pPr>
                  <w:r w:rsidRPr="0062737A">
                    <w:rPr>
                      <w:szCs w:val="20"/>
                    </w:rPr>
                    <w:t>UE-side / neutral site</w:t>
                  </w:r>
                </w:p>
              </w:tc>
            </w:tr>
            <w:tr w:rsidR="00193225" w:rsidRPr="0062737A" w14:paraId="14D6FAC6" w14:textId="77777777" w:rsidTr="42B174FF">
              <w:tc>
                <w:tcPr>
                  <w:tcW w:w="683" w:type="dxa"/>
                  <w:shd w:val="clear" w:color="auto" w:fill="auto"/>
                </w:tcPr>
                <w:p w14:paraId="3D29AE41" w14:textId="77777777" w:rsidR="00193225" w:rsidRPr="0062737A" w:rsidRDefault="00193225" w:rsidP="00221D56">
                  <w:pPr>
                    <w:spacing w:after="0"/>
                    <w:rPr>
                      <w:b/>
                      <w:szCs w:val="20"/>
                    </w:rPr>
                  </w:pPr>
                  <w:r w:rsidRPr="0062737A">
                    <w:rPr>
                      <w:b/>
                      <w:szCs w:val="20"/>
                    </w:rPr>
                    <w:t>z2</w:t>
                  </w:r>
                </w:p>
              </w:tc>
              <w:tc>
                <w:tcPr>
                  <w:tcW w:w="3831" w:type="dxa"/>
                  <w:shd w:val="clear" w:color="auto" w:fill="auto"/>
                </w:tcPr>
                <w:p w14:paraId="030EDB18" w14:textId="77777777" w:rsidR="00193225" w:rsidRPr="0062737A" w:rsidRDefault="00193225" w:rsidP="00221D56">
                  <w:pPr>
                    <w:spacing w:after="0"/>
                    <w:rPr>
                      <w:szCs w:val="20"/>
                    </w:rPr>
                  </w:pPr>
                  <w:r w:rsidRPr="0062737A">
                    <w:rPr>
                      <w:szCs w:val="20"/>
                    </w:rPr>
                    <w:t>model transfer in proprietary format.</w:t>
                  </w:r>
                </w:p>
              </w:tc>
              <w:tc>
                <w:tcPr>
                  <w:tcW w:w="2196" w:type="dxa"/>
                  <w:shd w:val="clear" w:color="auto" w:fill="auto"/>
                </w:tcPr>
                <w:p w14:paraId="6BF7D546" w14:textId="77777777" w:rsidR="00193225" w:rsidRPr="0062737A" w:rsidRDefault="00193225" w:rsidP="00221D56">
                  <w:pPr>
                    <w:spacing w:after="0"/>
                    <w:rPr>
                      <w:szCs w:val="20"/>
                    </w:rPr>
                  </w:pPr>
                  <w:r w:rsidRPr="0062737A">
                    <w:rPr>
                      <w:szCs w:val="20"/>
                    </w:rPr>
                    <w:t>3GPP Network</w:t>
                  </w:r>
                </w:p>
              </w:tc>
              <w:tc>
                <w:tcPr>
                  <w:tcW w:w="2974" w:type="dxa"/>
                  <w:shd w:val="clear" w:color="auto" w:fill="auto"/>
                </w:tcPr>
                <w:p w14:paraId="1DBDC90F" w14:textId="77777777" w:rsidR="00193225" w:rsidRPr="0062737A" w:rsidRDefault="00193225" w:rsidP="00221D56">
                  <w:pPr>
                    <w:spacing w:after="0"/>
                    <w:rPr>
                      <w:szCs w:val="20"/>
                    </w:rPr>
                  </w:pPr>
                  <w:r w:rsidRPr="0062737A">
                    <w:rPr>
                      <w:szCs w:val="20"/>
                    </w:rPr>
                    <w:t>NW-side</w:t>
                  </w:r>
                </w:p>
              </w:tc>
            </w:tr>
            <w:tr w:rsidR="00193225" w:rsidRPr="0062737A" w14:paraId="75B575DB" w14:textId="77777777" w:rsidTr="42B174FF">
              <w:tc>
                <w:tcPr>
                  <w:tcW w:w="683" w:type="dxa"/>
                  <w:shd w:val="clear" w:color="auto" w:fill="auto"/>
                </w:tcPr>
                <w:p w14:paraId="165F4BDC" w14:textId="77777777" w:rsidR="00193225" w:rsidRPr="0062737A" w:rsidRDefault="00193225" w:rsidP="00221D56">
                  <w:pPr>
                    <w:spacing w:after="0"/>
                    <w:rPr>
                      <w:b/>
                      <w:szCs w:val="20"/>
                    </w:rPr>
                  </w:pPr>
                  <w:r w:rsidRPr="0062737A">
                    <w:rPr>
                      <w:b/>
                      <w:szCs w:val="20"/>
                    </w:rPr>
                    <w:t>z3</w:t>
                  </w:r>
                </w:p>
              </w:tc>
              <w:tc>
                <w:tcPr>
                  <w:tcW w:w="3831" w:type="dxa"/>
                  <w:shd w:val="clear" w:color="auto" w:fill="auto"/>
                </w:tcPr>
                <w:p w14:paraId="60EDE6CD" w14:textId="77777777" w:rsidR="00193225" w:rsidRPr="0062737A" w:rsidRDefault="00193225" w:rsidP="00221D56">
                  <w:pPr>
                    <w:spacing w:after="0"/>
                    <w:rPr>
                      <w:szCs w:val="20"/>
                    </w:rPr>
                  </w:pPr>
                  <w:r w:rsidRPr="0062737A">
                    <w:rPr>
                      <w:szCs w:val="20"/>
                    </w:rPr>
                    <w:t>model transfer in open format.</w:t>
                  </w:r>
                </w:p>
              </w:tc>
              <w:tc>
                <w:tcPr>
                  <w:tcW w:w="2196" w:type="dxa"/>
                  <w:shd w:val="clear" w:color="auto" w:fill="auto"/>
                </w:tcPr>
                <w:p w14:paraId="21BC22F0" w14:textId="77777777" w:rsidR="00193225" w:rsidRPr="0062737A" w:rsidRDefault="00193225" w:rsidP="00221D56">
                  <w:pPr>
                    <w:spacing w:after="0"/>
                    <w:rPr>
                      <w:szCs w:val="20"/>
                    </w:rPr>
                  </w:pPr>
                  <w:r w:rsidRPr="0062737A">
                    <w:rPr>
                      <w:szCs w:val="20"/>
                    </w:rPr>
                    <w:t>3GPP Network</w:t>
                  </w:r>
                </w:p>
              </w:tc>
              <w:tc>
                <w:tcPr>
                  <w:tcW w:w="2974" w:type="dxa"/>
                  <w:shd w:val="clear" w:color="auto" w:fill="auto"/>
                </w:tcPr>
                <w:p w14:paraId="49950A35" w14:textId="77777777" w:rsidR="00193225" w:rsidRPr="0062737A" w:rsidRDefault="00193225" w:rsidP="00221D56">
                  <w:pPr>
                    <w:spacing w:after="0"/>
                    <w:rPr>
                      <w:szCs w:val="20"/>
                    </w:rPr>
                  </w:pPr>
                  <w:r w:rsidRPr="0062737A">
                    <w:rPr>
                      <w:szCs w:val="20"/>
                    </w:rPr>
                    <w:t>UE-side / neutral site</w:t>
                  </w:r>
                </w:p>
              </w:tc>
            </w:tr>
            <w:tr w:rsidR="00193225" w:rsidRPr="0062737A" w14:paraId="6ACE384B" w14:textId="77777777" w:rsidTr="42B174FF">
              <w:tc>
                <w:tcPr>
                  <w:tcW w:w="683" w:type="dxa"/>
                  <w:shd w:val="clear" w:color="auto" w:fill="auto"/>
                </w:tcPr>
                <w:p w14:paraId="4D775442" w14:textId="77777777" w:rsidR="00193225" w:rsidRPr="0062737A" w:rsidRDefault="00193225" w:rsidP="00221D56">
                  <w:pPr>
                    <w:spacing w:after="0"/>
                    <w:rPr>
                      <w:b/>
                      <w:szCs w:val="20"/>
                    </w:rPr>
                  </w:pPr>
                  <w:r w:rsidRPr="0062737A">
                    <w:rPr>
                      <w:b/>
                      <w:szCs w:val="20"/>
                    </w:rPr>
                    <w:t>z4</w:t>
                  </w:r>
                </w:p>
              </w:tc>
              <w:tc>
                <w:tcPr>
                  <w:tcW w:w="3831" w:type="dxa"/>
                  <w:shd w:val="clear" w:color="auto" w:fill="auto"/>
                </w:tcPr>
                <w:p w14:paraId="75E851FF" w14:textId="77777777" w:rsidR="00193225" w:rsidRPr="0062737A" w:rsidRDefault="00193225" w:rsidP="00221D56">
                  <w:pPr>
                    <w:spacing w:after="0"/>
                    <w:rPr>
                      <w:szCs w:val="20"/>
                    </w:rPr>
                  </w:pPr>
                  <w:r w:rsidRPr="0062737A">
                    <w:rPr>
                      <w:szCs w:val="20"/>
                    </w:rPr>
                    <w:t xml:space="preserve">model transfer in open format of a </w:t>
                  </w:r>
                  <w:r w:rsidRPr="0062737A">
                    <w:rPr>
                      <w:i/>
                      <w:iCs/>
                      <w:szCs w:val="20"/>
                    </w:rPr>
                    <w:t>known model structure</w:t>
                  </w:r>
                  <w:r w:rsidRPr="0062737A">
                    <w:rPr>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6C9EA4A9" w14:textId="77777777" w:rsidR="00193225" w:rsidRPr="0062737A" w:rsidRDefault="00193225" w:rsidP="00221D56">
                  <w:pPr>
                    <w:spacing w:after="0"/>
                    <w:rPr>
                      <w:szCs w:val="20"/>
                    </w:rPr>
                  </w:pPr>
                  <w:r w:rsidRPr="0062737A">
                    <w:rPr>
                      <w:szCs w:val="20"/>
                    </w:rPr>
                    <w:t>3GPP Network</w:t>
                  </w:r>
                </w:p>
              </w:tc>
              <w:tc>
                <w:tcPr>
                  <w:tcW w:w="2974" w:type="dxa"/>
                  <w:shd w:val="clear" w:color="auto" w:fill="auto"/>
                </w:tcPr>
                <w:p w14:paraId="1D1FDF82" w14:textId="77777777" w:rsidR="00193225" w:rsidRPr="0062737A" w:rsidRDefault="00193225" w:rsidP="00221D56">
                  <w:pPr>
                    <w:spacing w:after="0"/>
                    <w:rPr>
                      <w:szCs w:val="20"/>
                    </w:rPr>
                  </w:pPr>
                  <w:r w:rsidRPr="0062737A">
                    <w:rPr>
                      <w:szCs w:val="20"/>
                    </w:rPr>
                    <w:t>NW-side</w:t>
                  </w:r>
                </w:p>
              </w:tc>
            </w:tr>
            <w:tr w:rsidR="00193225" w:rsidRPr="0062737A" w14:paraId="10DD8890" w14:textId="77777777" w:rsidTr="42B174FF">
              <w:tc>
                <w:tcPr>
                  <w:tcW w:w="683" w:type="dxa"/>
                  <w:shd w:val="clear" w:color="auto" w:fill="auto"/>
                </w:tcPr>
                <w:p w14:paraId="04528CB0" w14:textId="77777777" w:rsidR="00193225" w:rsidRPr="0062737A" w:rsidRDefault="00193225" w:rsidP="00221D56">
                  <w:pPr>
                    <w:spacing w:after="0"/>
                    <w:rPr>
                      <w:b/>
                      <w:szCs w:val="20"/>
                    </w:rPr>
                  </w:pPr>
                  <w:r w:rsidRPr="0062737A">
                    <w:rPr>
                      <w:b/>
                      <w:szCs w:val="20"/>
                    </w:rPr>
                    <w:t>z5</w:t>
                  </w:r>
                </w:p>
              </w:tc>
              <w:tc>
                <w:tcPr>
                  <w:tcW w:w="3831" w:type="dxa"/>
                  <w:shd w:val="clear" w:color="auto" w:fill="auto"/>
                </w:tcPr>
                <w:p w14:paraId="6DEBDDBA" w14:textId="77777777" w:rsidR="00193225" w:rsidRPr="0062737A" w:rsidRDefault="00193225" w:rsidP="00221D56">
                  <w:pPr>
                    <w:spacing w:after="0"/>
                    <w:rPr>
                      <w:szCs w:val="20"/>
                    </w:rPr>
                  </w:pPr>
                  <w:r w:rsidRPr="0062737A">
                    <w:rPr>
                      <w:szCs w:val="20"/>
                    </w:rPr>
                    <w:t xml:space="preserve">model transfer in open format of </w:t>
                  </w:r>
                  <w:r w:rsidRPr="0062737A">
                    <w:rPr>
                      <w:i/>
                      <w:iCs/>
                      <w:szCs w:val="20"/>
                    </w:rPr>
                    <w:t>an unknown model structure</w:t>
                  </w:r>
                  <w:r w:rsidRPr="0062737A">
                    <w:rPr>
                      <w:szCs w:val="20"/>
                    </w:rPr>
                    <w:t xml:space="preserve"> at UE, i.e., any other model structure not covered in z4, including any model structure that is only partially known.</w:t>
                  </w:r>
                </w:p>
              </w:tc>
              <w:tc>
                <w:tcPr>
                  <w:tcW w:w="2196" w:type="dxa"/>
                  <w:shd w:val="clear" w:color="auto" w:fill="auto"/>
                </w:tcPr>
                <w:p w14:paraId="0CA625B4" w14:textId="77777777" w:rsidR="00193225" w:rsidRPr="0062737A" w:rsidRDefault="00193225" w:rsidP="00221D56">
                  <w:pPr>
                    <w:spacing w:after="0"/>
                    <w:rPr>
                      <w:szCs w:val="20"/>
                    </w:rPr>
                  </w:pPr>
                  <w:r w:rsidRPr="0062737A">
                    <w:rPr>
                      <w:szCs w:val="20"/>
                    </w:rPr>
                    <w:t>3GPP Network</w:t>
                  </w:r>
                </w:p>
              </w:tc>
              <w:tc>
                <w:tcPr>
                  <w:tcW w:w="2974" w:type="dxa"/>
                  <w:shd w:val="clear" w:color="auto" w:fill="auto"/>
                </w:tcPr>
                <w:p w14:paraId="5D012B0D" w14:textId="77777777" w:rsidR="00193225" w:rsidRPr="0062737A" w:rsidRDefault="00193225" w:rsidP="00221D56">
                  <w:pPr>
                    <w:spacing w:after="0"/>
                    <w:rPr>
                      <w:szCs w:val="20"/>
                    </w:rPr>
                  </w:pPr>
                  <w:r w:rsidRPr="0062737A">
                    <w:rPr>
                      <w:szCs w:val="20"/>
                    </w:rPr>
                    <w:t>NW-side</w:t>
                  </w:r>
                </w:p>
              </w:tc>
            </w:tr>
            <w:tr w:rsidR="00193225" w:rsidRPr="0062737A" w14:paraId="50F9649F" w14:textId="77777777" w:rsidTr="42B174FF">
              <w:tc>
                <w:tcPr>
                  <w:tcW w:w="9684" w:type="dxa"/>
                  <w:gridSpan w:val="4"/>
                  <w:shd w:val="clear" w:color="auto" w:fill="auto"/>
                </w:tcPr>
                <w:p w14:paraId="1DCCB2F0" w14:textId="77777777" w:rsidR="00193225" w:rsidRPr="0062737A" w:rsidRDefault="00193225" w:rsidP="00221D56">
                  <w:pPr>
                    <w:pStyle w:val="TAN"/>
                    <w:rPr>
                      <w:rFonts w:ascii="Times New Roman" w:hAnsi="Times New Roman"/>
                      <w:sz w:val="20"/>
                      <w:szCs w:val="20"/>
                    </w:rPr>
                  </w:pPr>
                  <w:r w:rsidRPr="0062737A">
                    <w:rPr>
                      <w:rFonts w:ascii="Times New Roman" w:hAnsi="Times New Roman"/>
                      <w:sz w:val="20"/>
                      <w:szCs w:val="20"/>
                    </w:rPr>
                    <w:t>Note:</w:t>
                  </w:r>
                  <w:r w:rsidRPr="0062737A">
                    <w:rPr>
                      <w:rFonts w:ascii="Times New Roman" w:hAnsi="Times New Roman"/>
                      <w:sz w:val="20"/>
                      <w:szCs w:val="20"/>
                    </w:rPr>
                    <w:tab/>
                    <w:t>The definition of various Cases is only for the purpose of facilitating discussion and does not imply applicability, feasibility, entity mapping, architecture, signalling nor any prioritization.</w:t>
                  </w:r>
                </w:p>
              </w:tc>
            </w:tr>
          </w:tbl>
          <w:p w14:paraId="0A9613E3" w14:textId="77777777" w:rsidR="00193225" w:rsidRDefault="00193225" w:rsidP="00221D56"/>
          <w:p w14:paraId="3A85A310" w14:textId="77777777" w:rsidR="00193225" w:rsidRDefault="00193225" w:rsidP="00221D56">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3CD6E1C" w14:textId="77777777" w:rsidR="00193225" w:rsidRDefault="00193225" w:rsidP="00221D56">
            <w:r>
              <w:lastRenderedPageBreak/>
              <w:t>For model delivery/transfer to UE (for UE-side models and UE-part of two-sided models):</w:t>
            </w:r>
          </w:p>
          <w:p w14:paraId="6B060515"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0FDD975"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8C4DD3"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Model transfer/delivery of an unknown structure at UE has more challenges related to feasibility (e.g. UE implementation feasibility) compared to delivery/transfer of a known structure at UE.</w:t>
            </w:r>
          </w:p>
          <w:p w14:paraId="729255D7"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For model trained at network side, Case y (w/ NW-side training) and Case z2 may incur the burden of offline cross-vendor collaboration such as sending a model to the UE-side and/or compiling a model.</w:t>
            </w:r>
          </w:p>
          <w:p w14:paraId="72F4102A"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 xml:space="preserve">For </w:t>
            </w:r>
            <w:bookmarkStart w:id="28" w:name="_Int_fxPbuDsr"/>
            <w:r w:rsidRPr="003D205A">
              <w:rPr>
                <w:rFonts w:ascii="Times New Roman" w:hAnsi="Times New Roman"/>
                <w:sz w:val="20"/>
                <w:szCs w:val="20"/>
              </w:rPr>
              <w:t>model</w:t>
            </w:r>
            <w:bookmarkEnd w:id="28"/>
            <w:r w:rsidRPr="003D205A">
              <w:rPr>
                <w:rFonts w:ascii="Times New Roman" w:hAnsi="Times New Roman"/>
                <w:sz w:val="20"/>
                <w:szCs w:val="20"/>
              </w:rPr>
              <w:t xml:space="preserve"> trained at UE side/neutral site, Case z1 and Case z3 may incur the burden of offline cross-vendor collaboration to send the trained model from the UE-side to the network, compared to Case y (w/ UE-side training) which does not have such burden.</w:t>
            </w:r>
          </w:p>
          <w:p w14:paraId="181D0D3A" w14:textId="77777777" w:rsidR="00193225" w:rsidRPr="003D205A" w:rsidRDefault="00193225" w:rsidP="009509F0">
            <w:pPr>
              <w:pStyle w:val="aff0"/>
              <w:numPr>
                <w:ilvl w:val="0"/>
                <w:numId w:val="42"/>
              </w:numPr>
              <w:spacing w:line="240" w:lineRule="auto"/>
              <w:rPr>
                <w:rFonts w:ascii="Times New Roman" w:hAnsi="Times New Roman"/>
                <w:sz w:val="20"/>
                <w:szCs w:val="20"/>
              </w:rPr>
            </w:pPr>
            <w:r w:rsidRPr="003D205A">
              <w:rPr>
                <w:rFonts w:ascii="Times New Roman" w:hAnsi="Times New Roman"/>
                <w:sz w:val="20"/>
                <w:szCs w:val="20"/>
              </w:rPr>
              <w:t>Model storage at the 3GPP network, compared to storing the model outside the 3GPP network, may come with 3GPP network side burden on model maintenance/storage.</w:t>
            </w:r>
          </w:p>
          <w:p w14:paraId="2F84EB6E" w14:textId="77777777" w:rsidR="00193225" w:rsidRPr="003D205A" w:rsidRDefault="00193225" w:rsidP="009509F0">
            <w:pPr>
              <w:pStyle w:val="aff0"/>
              <w:numPr>
                <w:ilvl w:val="0"/>
                <w:numId w:val="42"/>
              </w:numPr>
              <w:spacing w:line="240" w:lineRule="auto"/>
              <w:rPr>
                <w:sz w:val="20"/>
                <w:szCs w:val="20"/>
              </w:rPr>
            </w:pPr>
            <w:r w:rsidRPr="003D205A">
              <w:rPr>
                <w:rFonts w:ascii="Times New Roman" w:hAnsi="Times New Roman"/>
                <w:sz w:val="20"/>
                <w:szCs w:val="20"/>
              </w:rPr>
              <w:t xml:space="preserve">Proprietary design disclosure </w:t>
            </w:r>
            <w:bookmarkStart w:id="29" w:name="_Int_ioMrW2AM"/>
            <w:r w:rsidRPr="003D205A">
              <w:rPr>
                <w:rFonts w:ascii="Times New Roman" w:hAnsi="Times New Roman"/>
                <w:sz w:val="20"/>
                <w:szCs w:val="20"/>
              </w:rPr>
              <w:t>concern</w:t>
            </w:r>
            <w:bookmarkEnd w:id="29"/>
            <w:r w:rsidRPr="003D205A">
              <w:rPr>
                <w:rFonts w:ascii="Times New Roman" w:hAnsi="Times New Roman"/>
                <w:sz w:val="20"/>
                <w:szCs w:val="20"/>
              </w:rPr>
              <w:t xml:space="preserve"> may arise from model training and/or model storage at the network side compared to other cases (such as case y with UE side training) which </w:t>
            </w:r>
            <w:bookmarkStart w:id="30" w:name="_Int_lOOtzIwz"/>
            <w:r w:rsidRPr="003D205A">
              <w:rPr>
                <w:rFonts w:ascii="Times New Roman" w:hAnsi="Times New Roman"/>
                <w:sz w:val="20"/>
                <w:szCs w:val="20"/>
              </w:rPr>
              <w:t>does</w:t>
            </w:r>
            <w:bookmarkEnd w:id="30"/>
            <w:r w:rsidRPr="003D205A">
              <w:rPr>
                <w:rFonts w:ascii="Times New Roman" w:hAnsi="Times New Roman"/>
                <w:sz w:val="20"/>
                <w:szCs w:val="20"/>
              </w:rPr>
              <w:t xml:space="preserve"> not have such </w:t>
            </w:r>
            <w:bookmarkStart w:id="31" w:name="_Int_qtqxqWMz"/>
            <w:r w:rsidRPr="003D205A">
              <w:rPr>
                <w:rFonts w:ascii="Times New Roman" w:hAnsi="Times New Roman"/>
                <w:sz w:val="20"/>
                <w:szCs w:val="20"/>
              </w:rPr>
              <w:t>issue</w:t>
            </w:r>
            <w:bookmarkEnd w:id="31"/>
            <w:r w:rsidRPr="003D205A">
              <w:rPr>
                <w:rFonts w:ascii="Times New Roman" w:hAnsi="Times New Roman"/>
                <w:sz w:val="20"/>
                <w:szCs w:val="20"/>
              </w:rPr>
              <w:t>.</w:t>
            </w:r>
          </w:p>
          <w:p w14:paraId="74246FBD" w14:textId="77777777" w:rsidR="003D205A" w:rsidRDefault="003D205A" w:rsidP="003D205A">
            <w:pPr>
              <w:spacing w:line="240" w:lineRule="auto"/>
              <w:rPr>
                <w:rFonts w:eastAsiaTheme="minorEastAsia"/>
                <w:lang w:eastAsia="zh-CN"/>
              </w:rPr>
            </w:pPr>
          </w:p>
          <w:p w14:paraId="34DF9F92" w14:textId="14C44F1B" w:rsidR="003D205A" w:rsidRPr="0062737A" w:rsidRDefault="003D205A" w:rsidP="003D205A">
            <w:pPr>
              <w:rPr>
                <w:rFonts w:eastAsiaTheme="minorEastAsia"/>
                <w:iCs/>
                <w:szCs w:val="20"/>
                <w:lang w:eastAsia="zh-CN"/>
              </w:rPr>
            </w:pPr>
            <w:r w:rsidRPr="0062737A">
              <w:rPr>
                <w:iCs/>
                <w:szCs w:val="20"/>
                <w:lang w:eastAsia="x-none"/>
              </w:rPr>
              <w:t>Conclusion</w:t>
            </w:r>
            <w:r w:rsidRPr="0062737A">
              <w:rPr>
                <w:rFonts w:eastAsiaTheme="minorEastAsia"/>
                <w:iCs/>
                <w:szCs w:val="20"/>
                <w:lang w:eastAsia="zh-CN"/>
              </w:rPr>
              <w:t xml:space="preserve"> (RAN1#116bis)</w:t>
            </w:r>
          </w:p>
          <w:p w14:paraId="01F96BE6" w14:textId="77777777" w:rsidR="003D205A" w:rsidRPr="0062737A" w:rsidRDefault="003D205A" w:rsidP="003D205A">
            <w:pPr>
              <w:rPr>
                <w:iCs/>
                <w:szCs w:val="20"/>
                <w:lang w:eastAsia="x-none"/>
              </w:rPr>
            </w:pPr>
            <w:r w:rsidRPr="0062737A">
              <w:rPr>
                <w:iCs/>
                <w:szCs w:val="20"/>
                <w:lang w:eastAsia="x-none"/>
              </w:rPr>
              <w:t>From RAN1 perspective, the model transfer/delivery Case z2 is deprioritized at least for UE-sided model in Rel-19 due to the following reasons:</w:t>
            </w:r>
          </w:p>
          <w:p w14:paraId="58AD1172"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Risk of proprietary design disclosure</w:t>
            </w:r>
          </w:p>
          <w:p w14:paraId="028339C8"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 xml:space="preserve">Burden of offline cross-vendor collaboration </w:t>
            </w:r>
          </w:p>
          <w:p w14:paraId="7F4C5F55" w14:textId="2142A518" w:rsidR="003D205A" w:rsidRPr="0062737A" w:rsidRDefault="003D205A" w:rsidP="003D205A">
            <w:pPr>
              <w:rPr>
                <w:rFonts w:eastAsiaTheme="minorEastAsia"/>
                <w:iCs/>
                <w:szCs w:val="20"/>
                <w:lang w:eastAsia="zh-CN"/>
              </w:rPr>
            </w:pPr>
            <w:r w:rsidRPr="0062737A">
              <w:rPr>
                <w:rFonts w:eastAsia="DengXian"/>
                <w:iCs/>
                <w:szCs w:val="20"/>
                <w:lang w:eastAsia="zh-CN"/>
              </w:rPr>
              <w:t xml:space="preserve">Conclusion </w:t>
            </w:r>
            <w:r w:rsidRPr="0062737A">
              <w:rPr>
                <w:rFonts w:eastAsiaTheme="minorEastAsia"/>
                <w:iCs/>
                <w:szCs w:val="20"/>
                <w:lang w:eastAsia="zh-CN"/>
              </w:rPr>
              <w:t>(RAN1#116bis)</w:t>
            </w:r>
          </w:p>
          <w:p w14:paraId="2FF22A22" w14:textId="77777777" w:rsidR="003D205A" w:rsidRPr="0062737A" w:rsidRDefault="003D205A" w:rsidP="003D205A">
            <w:pPr>
              <w:rPr>
                <w:iCs/>
                <w:szCs w:val="20"/>
                <w:lang w:eastAsia="x-none"/>
              </w:rPr>
            </w:pPr>
            <w:r w:rsidRPr="0062737A">
              <w:rPr>
                <w:iCs/>
                <w:szCs w:val="20"/>
                <w:lang w:eastAsia="x-none"/>
              </w:rPr>
              <w:t>From RAN1 perspective, the model transfer/delivery Case z3 is deprioritized for Rel-19 due to the following reasons (compared to Case y):</w:t>
            </w:r>
          </w:p>
          <w:p w14:paraId="78471445"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No much benefit compared to Case y</w:t>
            </w:r>
          </w:p>
          <w:p w14:paraId="59E18490"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Risk of proprietary design disclosure</w:t>
            </w:r>
          </w:p>
          <w:p w14:paraId="3BA77EED"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Large burden of offline cross-vendor collaboration</w:t>
            </w:r>
          </w:p>
          <w:p w14:paraId="23BD122E" w14:textId="77777777" w:rsidR="003D205A" w:rsidRPr="0062737A" w:rsidRDefault="003D205A" w:rsidP="003D205A">
            <w:pPr>
              <w:pStyle w:val="aff0"/>
              <w:numPr>
                <w:ilvl w:val="0"/>
                <w:numId w:val="68"/>
              </w:numPr>
              <w:spacing w:after="120" w:line="300" w:lineRule="auto"/>
              <w:contextualSpacing/>
              <w:rPr>
                <w:rFonts w:ascii="Times New Roman" w:hAnsi="Times New Roman"/>
                <w:iCs/>
                <w:sz w:val="20"/>
                <w:szCs w:val="20"/>
              </w:rPr>
            </w:pPr>
            <w:r w:rsidRPr="0062737A">
              <w:rPr>
                <w:rFonts w:ascii="Times New Roman" w:hAnsi="Times New Roman"/>
                <w:iCs/>
                <w:sz w:val="20"/>
                <w:szCs w:val="20"/>
              </w:rPr>
              <w:t>Additional burden on model storage within in 3GPP network</w:t>
            </w:r>
          </w:p>
          <w:p w14:paraId="6AE42D2E" w14:textId="1235491D" w:rsidR="003D205A" w:rsidRPr="0062737A" w:rsidRDefault="003D205A" w:rsidP="003D205A">
            <w:pPr>
              <w:spacing w:before="0" w:after="0" w:line="240" w:lineRule="auto"/>
              <w:jc w:val="left"/>
              <w:rPr>
                <w:rFonts w:eastAsiaTheme="minorEastAsia"/>
                <w:bCs/>
                <w:szCs w:val="20"/>
                <w:lang w:val="en-GB" w:eastAsia="zh-CN"/>
              </w:rPr>
            </w:pPr>
            <w:r w:rsidRPr="0062737A">
              <w:rPr>
                <w:rFonts w:eastAsia="Batang"/>
                <w:bCs/>
                <w:szCs w:val="20"/>
                <w:lang w:val="en-GB"/>
              </w:rPr>
              <w:t>Conclusion</w:t>
            </w:r>
            <w:r w:rsidRPr="0062737A">
              <w:rPr>
                <w:rFonts w:eastAsiaTheme="minorEastAsia"/>
                <w:bCs/>
                <w:szCs w:val="20"/>
                <w:lang w:val="en-GB" w:eastAsia="zh-CN"/>
              </w:rPr>
              <w:t xml:space="preserve"> </w:t>
            </w:r>
            <w:r w:rsidRPr="0062737A">
              <w:rPr>
                <w:rFonts w:eastAsiaTheme="minorEastAsia"/>
                <w:bCs/>
                <w:iCs/>
                <w:szCs w:val="20"/>
                <w:lang w:eastAsia="zh-CN"/>
              </w:rPr>
              <w:t>(RAN1#116)</w:t>
            </w:r>
          </w:p>
          <w:p w14:paraId="4EA63200" w14:textId="77777777" w:rsidR="003D205A" w:rsidRPr="0062737A" w:rsidRDefault="003D205A" w:rsidP="003D205A">
            <w:pPr>
              <w:spacing w:before="0" w:after="0" w:line="240" w:lineRule="auto"/>
              <w:jc w:val="left"/>
              <w:rPr>
                <w:rFonts w:eastAsia="Batang"/>
                <w:bCs/>
                <w:szCs w:val="20"/>
                <w:lang w:val="en-GB"/>
              </w:rPr>
            </w:pPr>
            <w:r w:rsidRPr="0062737A">
              <w:rPr>
                <w:rFonts w:eastAsia="Batang"/>
                <w:bCs/>
                <w:szCs w:val="20"/>
                <w:lang w:val="en-GB"/>
              </w:rPr>
              <w:t xml:space="preserve">From RAN1 perspective, </w:t>
            </w:r>
            <w:r w:rsidRPr="0062737A">
              <w:rPr>
                <w:rFonts w:eastAsia="DengXian"/>
                <w:bCs/>
                <w:color w:val="000000"/>
                <w:szCs w:val="20"/>
                <w:lang w:val="en-GB" w:eastAsia="zh-CN"/>
              </w:rPr>
              <w:t xml:space="preserve">the model transfer/delivery Case z5 is deprioritized for Rel-19.  </w:t>
            </w:r>
          </w:p>
          <w:p w14:paraId="2D912830" w14:textId="77777777" w:rsidR="003D205A" w:rsidRPr="003D205A" w:rsidRDefault="003D205A" w:rsidP="003D205A">
            <w:pPr>
              <w:spacing w:line="240" w:lineRule="auto"/>
              <w:rPr>
                <w:rFonts w:eastAsiaTheme="minorEastAsia"/>
                <w:lang w:val="en-GB" w:eastAsia="zh-CN"/>
              </w:rPr>
            </w:pPr>
          </w:p>
        </w:tc>
      </w:tr>
    </w:tbl>
    <w:p w14:paraId="0C4A3E15" w14:textId="77777777" w:rsidR="00193225" w:rsidRPr="00193225" w:rsidRDefault="00193225" w:rsidP="006E535C">
      <w:pPr>
        <w:spacing w:before="120" w:after="0"/>
        <w:rPr>
          <w:sz w:val="22"/>
          <w:szCs w:val="22"/>
        </w:rPr>
      </w:pPr>
    </w:p>
    <w:p w14:paraId="7FDE79A2" w14:textId="5785DB0E" w:rsidR="006E535C" w:rsidRPr="006E535C" w:rsidRDefault="006E535C" w:rsidP="006E535C">
      <w:pPr>
        <w:spacing w:before="120" w:after="0"/>
        <w:rPr>
          <w:sz w:val="22"/>
          <w:szCs w:val="22"/>
        </w:rPr>
      </w:pPr>
      <w:r>
        <w:rPr>
          <w:sz w:val="22"/>
          <w:szCs w:val="22"/>
        </w:rPr>
        <w:t xml:space="preserve">As per WID </w:t>
      </w:r>
      <w:r w:rsidR="00C775B5">
        <w:rPr>
          <w:sz w:val="22"/>
          <w:szCs w:val="22"/>
        </w:rPr>
        <w:t>suggested</w:t>
      </w:r>
      <w:r>
        <w:rPr>
          <w:sz w:val="22"/>
          <w:szCs w:val="22"/>
        </w:rPr>
        <w:t>, the key point of the study is to answer the following question:</w:t>
      </w:r>
    </w:p>
    <w:p w14:paraId="42B451E4" w14:textId="030AEE1B" w:rsidR="006E535C" w:rsidRPr="00467AE4" w:rsidRDefault="00467AE4" w:rsidP="006E535C">
      <w:pPr>
        <w:spacing w:before="120" w:after="0"/>
        <w:rPr>
          <w:i/>
          <w:iCs/>
          <w:sz w:val="22"/>
          <w:szCs w:val="22"/>
        </w:rPr>
      </w:pPr>
      <w:r w:rsidRPr="00467AE4">
        <w:rPr>
          <w:i/>
          <w:iCs/>
          <w:sz w:val="22"/>
          <w:szCs w:val="22"/>
        </w:rPr>
        <w:t>W</w:t>
      </w:r>
      <w:r w:rsidR="006E535C" w:rsidRPr="00467AE4">
        <w:rPr>
          <w:i/>
          <w:iCs/>
          <w:sz w:val="22"/>
          <w:szCs w:val="22"/>
        </w:rPr>
        <w:t>hether there is a need to consider standardised solutions for transferring/delivering AI/ML model(s) considering at least the solutions identified during the FS_NR_AIML_Air study?</w:t>
      </w:r>
    </w:p>
    <w:p w14:paraId="6EBC37F1" w14:textId="3121514D" w:rsidR="00193225" w:rsidRDefault="00193225" w:rsidP="006E535C">
      <w:pPr>
        <w:spacing w:before="120" w:after="0"/>
        <w:rPr>
          <w:sz w:val="22"/>
          <w:szCs w:val="22"/>
        </w:rPr>
      </w:pPr>
      <w:r>
        <w:rPr>
          <w:sz w:val="22"/>
          <w:szCs w:val="22"/>
        </w:rPr>
        <w:t>We share our view</w:t>
      </w:r>
      <w:r w:rsidR="00467AE4">
        <w:rPr>
          <w:sz w:val="22"/>
          <w:szCs w:val="22"/>
        </w:rPr>
        <w:t>s</w:t>
      </w:r>
      <w:r>
        <w:rPr>
          <w:sz w:val="22"/>
          <w:szCs w:val="22"/>
        </w:rPr>
        <w:t xml:space="preserve"> on this question </w:t>
      </w:r>
      <w:r w:rsidR="00467AE4">
        <w:rPr>
          <w:sz w:val="22"/>
          <w:szCs w:val="22"/>
        </w:rPr>
        <w:t>as below</w:t>
      </w:r>
      <w:r w:rsidR="00F24FBF">
        <w:rPr>
          <w:sz w:val="22"/>
          <w:szCs w:val="22"/>
        </w:rPr>
        <w:t>.</w:t>
      </w:r>
    </w:p>
    <w:p w14:paraId="1A58110E" w14:textId="69B92E38" w:rsidR="008D59DF" w:rsidRDefault="00193225" w:rsidP="00A96915">
      <w:pPr>
        <w:spacing w:before="120" w:after="0"/>
        <w:rPr>
          <w:sz w:val="22"/>
          <w:szCs w:val="22"/>
        </w:rPr>
      </w:pPr>
      <w:r w:rsidRPr="42B174FF">
        <w:rPr>
          <w:sz w:val="22"/>
          <w:szCs w:val="22"/>
        </w:rPr>
        <w:t>Firstly, f</w:t>
      </w:r>
      <w:r w:rsidR="006E535C" w:rsidRPr="42B174FF">
        <w:rPr>
          <w:sz w:val="22"/>
          <w:szCs w:val="22"/>
        </w:rPr>
        <w:t xml:space="preserve">rom the study </w:t>
      </w:r>
      <w:r w:rsidR="00456DE4" w:rsidRPr="42B174FF">
        <w:rPr>
          <w:sz w:val="22"/>
          <w:szCs w:val="22"/>
        </w:rPr>
        <w:t xml:space="preserve">in Rel-18 SI </w:t>
      </w:r>
      <w:r w:rsidR="006E535C" w:rsidRPr="42B174FF">
        <w:rPr>
          <w:sz w:val="22"/>
          <w:szCs w:val="22"/>
        </w:rPr>
        <w:t xml:space="preserve">and the summary in TR, </w:t>
      </w:r>
      <w:r w:rsidR="00456DE4" w:rsidRPr="42B174FF">
        <w:rPr>
          <w:sz w:val="22"/>
          <w:szCs w:val="22"/>
        </w:rPr>
        <w:t>Case y is a non-standardi</w:t>
      </w:r>
      <w:r w:rsidR="00290FAF" w:rsidRPr="42B174FF">
        <w:rPr>
          <w:sz w:val="22"/>
          <w:szCs w:val="22"/>
        </w:rPr>
        <w:t>z</w:t>
      </w:r>
      <w:r w:rsidR="00456DE4" w:rsidRPr="42B174FF">
        <w:rPr>
          <w:sz w:val="22"/>
          <w:szCs w:val="22"/>
        </w:rPr>
        <w:t xml:space="preserve">ed solution </w:t>
      </w:r>
      <w:r w:rsidR="00467AE4" w:rsidRPr="42B174FF">
        <w:rPr>
          <w:sz w:val="22"/>
          <w:szCs w:val="22"/>
        </w:rPr>
        <w:t>and other five</w:t>
      </w:r>
      <w:r w:rsidRPr="42B174FF">
        <w:rPr>
          <w:sz w:val="22"/>
          <w:szCs w:val="22"/>
        </w:rPr>
        <w:t xml:space="preserve"> C</w:t>
      </w:r>
      <w:r w:rsidR="008D60A5" w:rsidRPr="42B174FF">
        <w:rPr>
          <w:sz w:val="22"/>
          <w:szCs w:val="22"/>
        </w:rPr>
        <w:t>ases</w:t>
      </w:r>
      <w:r w:rsidRPr="42B174FF">
        <w:rPr>
          <w:sz w:val="22"/>
          <w:szCs w:val="22"/>
        </w:rPr>
        <w:t xml:space="preserve"> </w:t>
      </w:r>
      <w:r w:rsidR="00467AE4" w:rsidRPr="42B174FF">
        <w:rPr>
          <w:sz w:val="22"/>
          <w:szCs w:val="22"/>
        </w:rPr>
        <w:t>(</w:t>
      </w:r>
      <w:r w:rsidRPr="42B174FF">
        <w:rPr>
          <w:sz w:val="22"/>
          <w:szCs w:val="22"/>
        </w:rPr>
        <w:t>z1-z5</w:t>
      </w:r>
      <w:r w:rsidR="00467AE4" w:rsidRPr="42B174FF">
        <w:rPr>
          <w:sz w:val="22"/>
          <w:szCs w:val="22"/>
        </w:rPr>
        <w:t>)</w:t>
      </w:r>
      <w:r w:rsidR="008D60A5" w:rsidRPr="42B174FF">
        <w:rPr>
          <w:sz w:val="22"/>
          <w:szCs w:val="22"/>
        </w:rPr>
        <w:t xml:space="preserve"> </w:t>
      </w:r>
      <w:r w:rsidR="00A75CBB" w:rsidRPr="42B174FF">
        <w:rPr>
          <w:sz w:val="22"/>
          <w:szCs w:val="22"/>
        </w:rPr>
        <w:t>have specification impacts for supporting the model transfer/</w:t>
      </w:r>
      <w:r w:rsidR="00290FAF" w:rsidRPr="42B174FF">
        <w:rPr>
          <w:sz w:val="22"/>
          <w:szCs w:val="22"/>
        </w:rPr>
        <w:t xml:space="preserve">delivery </w:t>
      </w:r>
      <w:r w:rsidR="00A75CBB" w:rsidRPr="42B174FF">
        <w:rPr>
          <w:sz w:val="22"/>
          <w:szCs w:val="22"/>
        </w:rPr>
        <w:t>from NW-side to UE</w:t>
      </w:r>
      <w:r w:rsidR="00467AE4" w:rsidRPr="42B174FF">
        <w:rPr>
          <w:sz w:val="22"/>
          <w:szCs w:val="22"/>
        </w:rPr>
        <w:t xml:space="preserve"> </w:t>
      </w:r>
      <w:r w:rsidR="00A75CBB" w:rsidRPr="42B174FF">
        <w:rPr>
          <w:sz w:val="22"/>
          <w:szCs w:val="22"/>
        </w:rPr>
        <w:t xml:space="preserve">no matter in a proprietary format or in an open format. </w:t>
      </w:r>
      <w:r w:rsidR="00467AE4" w:rsidRPr="42B174FF">
        <w:rPr>
          <w:sz w:val="22"/>
          <w:szCs w:val="22"/>
        </w:rPr>
        <w:t>As summarized in the TR [</w:t>
      </w:r>
      <w:r w:rsidR="008A11B8">
        <w:rPr>
          <w:rFonts w:eastAsiaTheme="minorEastAsia" w:hint="eastAsia"/>
          <w:sz w:val="22"/>
          <w:szCs w:val="22"/>
          <w:lang w:eastAsia="zh-CN"/>
        </w:rPr>
        <w:t>3</w:t>
      </w:r>
      <w:r w:rsidR="00467AE4" w:rsidRPr="42B174FF">
        <w:rPr>
          <w:sz w:val="22"/>
          <w:szCs w:val="22"/>
        </w:rPr>
        <w:t>] of Rel-18, C</w:t>
      </w:r>
      <w:r w:rsidR="00A75CBB" w:rsidRPr="42B174FF">
        <w:rPr>
          <w:sz w:val="22"/>
          <w:szCs w:val="22"/>
        </w:rPr>
        <w:t>ases</w:t>
      </w:r>
      <w:r w:rsidR="00467AE4" w:rsidRPr="42B174FF">
        <w:rPr>
          <w:sz w:val="22"/>
          <w:szCs w:val="22"/>
        </w:rPr>
        <w:t xml:space="preserve"> z1 to z5</w:t>
      </w:r>
      <w:r w:rsidR="00A75CBB" w:rsidRPr="42B174FF">
        <w:rPr>
          <w:sz w:val="22"/>
          <w:szCs w:val="22"/>
        </w:rPr>
        <w:t xml:space="preserve"> </w:t>
      </w:r>
      <w:r w:rsidR="008D60A5" w:rsidRPr="42B174FF">
        <w:rPr>
          <w:sz w:val="22"/>
          <w:szCs w:val="22"/>
        </w:rPr>
        <w:t>ha</w:t>
      </w:r>
      <w:r w:rsidR="00244841" w:rsidRPr="42B174FF">
        <w:rPr>
          <w:sz w:val="22"/>
          <w:szCs w:val="22"/>
        </w:rPr>
        <w:t>ve</w:t>
      </w:r>
      <w:r w:rsidR="008D60A5" w:rsidRPr="42B174FF">
        <w:rPr>
          <w:sz w:val="22"/>
          <w:szCs w:val="22"/>
        </w:rPr>
        <w:t xml:space="preserve"> </w:t>
      </w:r>
      <w:r w:rsidR="00467AE4" w:rsidRPr="42B174FF">
        <w:rPr>
          <w:sz w:val="22"/>
          <w:szCs w:val="22"/>
        </w:rPr>
        <w:t>difficulties</w:t>
      </w:r>
      <w:r w:rsidR="008D60A5" w:rsidRPr="42B174FF">
        <w:rPr>
          <w:sz w:val="22"/>
          <w:szCs w:val="22"/>
        </w:rPr>
        <w:t xml:space="preserve"> </w:t>
      </w:r>
      <w:r w:rsidR="00467AE4" w:rsidRPr="42B174FF">
        <w:rPr>
          <w:sz w:val="22"/>
          <w:szCs w:val="22"/>
        </w:rPr>
        <w:lastRenderedPageBreak/>
        <w:t xml:space="preserve">in </w:t>
      </w:r>
      <w:r w:rsidR="009C498F" w:rsidRPr="42B174FF">
        <w:rPr>
          <w:sz w:val="22"/>
          <w:szCs w:val="22"/>
        </w:rPr>
        <w:t xml:space="preserve">the </w:t>
      </w:r>
      <w:r w:rsidR="008D60A5" w:rsidRPr="42B174FF">
        <w:rPr>
          <w:sz w:val="22"/>
          <w:szCs w:val="22"/>
        </w:rPr>
        <w:t>offline cross-vendor collaboration</w:t>
      </w:r>
      <w:r w:rsidR="000B05EE" w:rsidRPr="42B174FF">
        <w:rPr>
          <w:sz w:val="22"/>
          <w:szCs w:val="22"/>
        </w:rPr>
        <w:t xml:space="preserve"> and </w:t>
      </w:r>
      <w:r w:rsidR="009C498F" w:rsidRPr="42B174FF">
        <w:rPr>
          <w:sz w:val="22"/>
          <w:szCs w:val="22"/>
        </w:rPr>
        <w:t xml:space="preserve">the </w:t>
      </w:r>
      <w:r w:rsidR="008D60A5" w:rsidRPr="42B174FF">
        <w:rPr>
          <w:sz w:val="22"/>
          <w:szCs w:val="22"/>
        </w:rPr>
        <w:t>implementation feasibility</w:t>
      </w:r>
      <w:r w:rsidR="009C498F" w:rsidRPr="42B174FF">
        <w:rPr>
          <w:sz w:val="22"/>
          <w:szCs w:val="22"/>
        </w:rPr>
        <w:t>. Also, there are</w:t>
      </w:r>
      <w:r w:rsidR="00A75CBB" w:rsidRPr="42B174FF">
        <w:rPr>
          <w:sz w:val="22"/>
          <w:szCs w:val="22"/>
        </w:rPr>
        <w:t xml:space="preserve"> concerns </w:t>
      </w:r>
      <w:r w:rsidR="7E857687" w:rsidRPr="42B174FF">
        <w:rPr>
          <w:sz w:val="22"/>
          <w:szCs w:val="22"/>
        </w:rPr>
        <w:t>about</w:t>
      </w:r>
      <w:r w:rsidR="00A75CBB" w:rsidRPr="42B174FF">
        <w:rPr>
          <w:sz w:val="22"/>
          <w:szCs w:val="22"/>
        </w:rPr>
        <w:t xml:space="preserve"> </w:t>
      </w:r>
      <w:r w:rsidR="000B05EE" w:rsidRPr="42B174FF">
        <w:rPr>
          <w:sz w:val="22"/>
          <w:szCs w:val="22"/>
        </w:rPr>
        <w:t xml:space="preserve">disclosure of </w:t>
      </w:r>
      <w:r w:rsidR="009C498F" w:rsidRPr="42B174FF">
        <w:rPr>
          <w:sz w:val="22"/>
          <w:szCs w:val="22"/>
        </w:rPr>
        <w:t xml:space="preserve">the </w:t>
      </w:r>
      <w:r w:rsidR="00244841" w:rsidRPr="42B174FF">
        <w:rPr>
          <w:sz w:val="22"/>
          <w:szCs w:val="22"/>
        </w:rPr>
        <w:t>proprietary design.</w:t>
      </w:r>
      <w:r w:rsidR="00244841" w:rsidRPr="42B174FF">
        <w:rPr>
          <w:rFonts w:eastAsia="Yu Mincho"/>
          <w:lang w:eastAsia="ja-JP"/>
        </w:rPr>
        <w:t xml:space="preserve"> </w:t>
      </w:r>
      <w:r w:rsidR="008463AF" w:rsidRPr="42B174FF">
        <w:rPr>
          <w:sz w:val="22"/>
          <w:szCs w:val="22"/>
        </w:rPr>
        <w:t>However, t</w:t>
      </w:r>
      <w:r w:rsidR="008D59DF" w:rsidRPr="42B174FF">
        <w:rPr>
          <w:sz w:val="22"/>
          <w:szCs w:val="22"/>
        </w:rPr>
        <w:t>h</w:t>
      </w:r>
      <w:r w:rsidR="00324B34" w:rsidRPr="42B174FF">
        <w:rPr>
          <w:sz w:val="22"/>
          <w:szCs w:val="22"/>
        </w:rPr>
        <w:t xml:space="preserve">ese </w:t>
      </w:r>
      <w:r w:rsidR="008D59DF" w:rsidRPr="42B174FF">
        <w:rPr>
          <w:sz w:val="22"/>
          <w:szCs w:val="22"/>
        </w:rPr>
        <w:t xml:space="preserve">challenges and concerns are hard to </w:t>
      </w:r>
      <w:bookmarkStart w:id="32" w:name="_Int_1DONCHVB"/>
      <w:r w:rsidR="008D59DF" w:rsidRPr="42B174FF">
        <w:rPr>
          <w:sz w:val="22"/>
          <w:szCs w:val="22"/>
        </w:rPr>
        <w:t>be addressed</w:t>
      </w:r>
      <w:bookmarkEnd w:id="32"/>
      <w:r w:rsidR="008D59DF" w:rsidRPr="42B174FF">
        <w:rPr>
          <w:sz w:val="22"/>
          <w:szCs w:val="22"/>
        </w:rPr>
        <w:t xml:space="preserve"> </w:t>
      </w:r>
      <w:r w:rsidR="00A75CBB" w:rsidRPr="42B174FF">
        <w:rPr>
          <w:sz w:val="22"/>
          <w:szCs w:val="22"/>
        </w:rPr>
        <w:t>via further discussion</w:t>
      </w:r>
      <w:r w:rsidR="009C498F" w:rsidRPr="42B174FF">
        <w:rPr>
          <w:sz w:val="22"/>
          <w:szCs w:val="22"/>
        </w:rPr>
        <w:t>s</w:t>
      </w:r>
      <w:r w:rsidR="00A75CBB" w:rsidRPr="42B174FF">
        <w:rPr>
          <w:sz w:val="22"/>
          <w:szCs w:val="22"/>
        </w:rPr>
        <w:t xml:space="preserve"> in RAN1 </w:t>
      </w:r>
      <w:r w:rsidR="008D59DF" w:rsidRPr="42B174FF">
        <w:rPr>
          <w:sz w:val="22"/>
          <w:szCs w:val="22"/>
        </w:rPr>
        <w:t xml:space="preserve">since they are out of </w:t>
      </w:r>
      <w:r w:rsidR="00942286" w:rsidRPr="42B174FF">
        <w:rPr>
          <w:sz w:val="22"/>
          <w:szCs w:val="22"/>
        </w:rPr>
        <w:t xml:space="preserve">the </w:t>
      </w:r>
      <w:r w:rsidR="008D59DF" w:rsidRPr="42B174FF">
        <w:rPr>
          <w:sz w:val="22"/>
          <w:szCs w:val="22"/>
        </w:rPr>
        <w:t xml:space="preserve">RAN1 scope. </w:t>
      </w:r>
    </w:p>
    <w:p w14:paraId="1AFCDF66" w14:textId="4D5B05B4" w:rsidR="000B05EE" w:rsidRDefault="00324B34" w:rsidP="00193225">
      <w:pPr>
        <w:spacing w:before="120" w:after="0"/>
        <w:rPr>
          <w:sz w:val="22"/>
          <w:szCs w:val="22"/>
        </w:rPr>
      </w:pPr>
      <w:r>
        <w:rPr>
          <w:sz w:val="22"/>
          <w:szCs w:val="22"/>
        </w:rPr>
        <w:t xml:space="preserve">Secondly, </w:t>
      </w:r>
      <w:r w:rsidR="00193225" w:rsidRPr="00324B34">
        <w:rPr>
          <w:sz w:val="22"/>
          <w:szCs w:val="22"/>
        </w:rPr>
        <w:t>the benefits from model transfer/delivery are not clear</w:t>
      </w:r>
      <w:r w:rsidR="000B05EE">
        <w:rPr>
          <w:sz w:val="22"/>
          <w:szCs w:val="22"/>
        </w:rPr>
        <w:t>ly observed among</w:t>
      </w:r>
      <w:r w:rsidR="00193225" w:rsidRPr="00324B34">
        <w:rPr>
          <w:sz w:val="22"/>
          <w:szCs w:val="22"/>
        </w:rPr>
        <w:t xml:space="preserve"> companies. </w:t>
      </w:r>
      <w:r w:rsidR="000B05EE">
        <w:rPr>
          <w:sz w:val="22"/>
          <w:szCs w:val="22"/>
        </w:rPr>
        <w:t>In Rel-18, only several companies show some performance gain</w:t>
      </w:r>
      <w:r w:rsidR="00942286">
        <w:rPr>
          <w:sz w:val="22"/>
          <w:szCs w:val="22"/>
        </w:rPr>
        <w:t>s</w:t>
      </w:r>
      <w:r w:rsidR="000B05EE">
        <w:rPr>
          <w:sz w:val="22"/>
          <w:szCs w:val="22"/>
        </w:rPr>
        <w:t xml:space="preserve"> </w:t>
      </w:r>
      <w:r w:rsidR="00942286">
        <w:rPr>
          <w:sz w:val="22"/>
          <w:szCs w:val="22"/>
        </w:rPr>
        <w:t xml:space="preserve">by </w:t>
      </w:r>
      <w:r w:rsidR="000B05EE">
        <w:rPr>
          <w:sz w:val="22"/>
          <w:szCs w:val="22"/>
        </w:rPr>
        <w:t>using specific model</w:t>
      </w:r>
      <w:r w:rsidR="00942286">
        <w:rPr>
          <w:sz w:val="22"/>
          <w:szCs w:val="22"/>
        </w:rPr>
        <w:t>s</w:t>
      </w:r>
      <w:r w:rsidR="000B05EE">
        <w:rPr>
          <w:sz w:val="22"/>
          <w:szCs w:val="22"/>
        </w:rPr>
        <w:t xml:space="preserve">. </w:t>
      </w:r>
      <w:r w:rsidR="00193225" w:rsidRPr="00324B34">
        <w:rPr>
          <w:sz w:val="22"/>
          <w:szCs w:val="22"/>
        </w:rPr>
        <w:t xml:space="preserve">If the benefits of using cell/site-specific model can be </w:t>
      </w:r>
      <w:r w:rsidR="000B05EE">
        <w:rPr>
          <w:sz w:val="22"/>
          <w:szCs w:val="22"/>
        </w:rPr>
        <w:t>widely recognized by companies</w:t>
      </w:r>
      <w:r w:rsidR="00193225" w:rsidRPr="00324B34">
        <w:rPr>
          <w:sz w:val="22"/>
          <w:szCs w:val="22"/>
        </w:rPr>
        <w:t xml:space="preserve">, the importance to have </w:t>
      </w:r>
      <w:r w:rsidR="00942286">
        <w:rPr>
          <w:sz w:val="22"/>
          <w:szCs w:val="22"/>
        </w:rPr>
        <w:t xml:space="preserve">a </w:t>
      </w:r>
      <w:r w:rsidR="00193225" w:rsidRPr="00324B34">
        <w:rPr>
          <w:sz w:val="22"/>
          <w:szCs w:val="22"/>
        </w:rPr>
        <w:t xml:space="preserve">standardised solution becomes more </w:t>
      </w:r>
      <w:r>
        <w:rPr>
          <w:sz w:val="22"/>
          <w:szCs w:val="22"/>
        </w:rPr>
        <w:t>convincing</w:t>
      </w:r>
      <w:r w:rsidR="00193225" w:rsidRPr="00324B34">
        <w:rPr>
          <w:sz w:val="22"/>
          <w:szCs w:val="22"/>
        </w:rPr>
        <w:t>.</w:t>
      </w:r>
      <w:r w:rsidR="000B05EE">
        <w:rPr>
          <w:sz w:val="22"/>
          <w:szCs w:val="22"/>
        </w:rPr>
        <w:t xml:space="preserve"> Thus, the benefits of model transfer/delivery </w:t>
      </w:r>
      <w:r w:rsidR="003813A9">
        <w:rPr>
          <w:sz w:val="22"/>
          <w:szCs w:val="22"/>
        </w:rPr>
        <w:t>depend on</w:t>
      </w:r>
      <w:r w:rsidR="00942286">
        <w:rPr>
          <w:sz w:val="22"/>
          <w:szCs w:val="22"/>
        </w:rPr>
        <w:t xml:space="preserve"> </w:t>
      </w:r>
      <w:r w:rsidR="000B05EE">
        <w:rPr>
          <w:sz w:val="22"/>
          <w:szCs w:val="22"/>
        </w:rPr>
        <w:t>the progress in the evaluations of CSI in Rel-19.</w:t>
      </w:r>
    </w:p>
    <w:p w14:paraId="40D97EE9" w14:textId="5ECE0EC8" w:rsidR="007B0F94" w:rsidRPr="007B0F94" w:rsidRDefault="007B0F94" w:rsidP="007B0F94">
      <w:pPr>
        <w:spacing w:before="120" w:after="0"/>
        <w:rPr>
          <w:sz w:val="22"/>
          <w:szCs w:val="22"/>
        </w:rPr>
      </w:pPr>
      <w:r w:rsidRPr="007B0F94">
        <w:rPr>
          <w:rFonts w:hint="eastAsia"/>
          <w:sz w:val="22"/>
          <w:szCs w:val="22"/>
        </w:rPr>
        <w:t xml:space="preserve">From the study progress in RAN1#116 and RAN1#116bis, </w:t>
      </w:r>
      <w:r w:rsidRPr="007B0F94">
        <w:rPr>
          <w:sz w:val="22"/>
          <w:szCs w:val="22"/>
        </w:rPr>
        <w:t>Case z2</w:t>
      </w:r>
      <w:r w:rsidRPr="007B0F94">
        <w:rPr>
          <w:rFonts w:hint="eastAsia"/>
          <w:sz w:val="22"/>
          <w:szCs w:val="22"/>
        </w:rPr>
        <w:t xml:space="preserve">, </w:t>
      </w:r>
      <w:r w:rsidRPr="007B0F94">
        <w:rPr>
          <w:sz w:val="22"/>
          <w:szCs w:val="22"/>
        </w:rPr>
        <w:t>Case z</w:t>
      </w:r>
      <w:r w:rsidRPr="007B0F94">
        <w:rPr>
          <w:rFonts w:hint="eastAsia"/>
          <w:sz w:val="22"/>
          <w:szCs w:val="22"/>
        </w:rPr>
        <w:t xml:space="preserve">3 and </w:t>
      </w:r>
      <w:r w:rsidRPr="007B0F94">
        <w:rPr>
          <w:sz w:val="22"/>
          <w:szCs w:val="22"/>
        </w:rPr>
        <w:t>Case z</w:t>
      </w:r>
      <w:r w:rsidRPr="007B0F94">
        <w:rPr>
          <w:rFonts w:hint="eastAsia"/>
          <w:sz w:val="22"/>
          <w:szCs w:val="22"/>
        </w:rPr>
        <w:t xml:space="preserve">5 are deprioritized. </w:t>
      </w:r>
      <w:r w:rsidRPr="007B0F94">
        <w:rPr>
          <w:sz w:val="22"/>
          <w:szCs w:val="22"/>
        </w:rPr>
        <w:t>R</w:t>
      </w:r>
      <w:r w:rsidRPr="007B0F94">
        <w:rPr>
          <w:rFonts w:hint="eastAsia"/>
          <w:sz w:val="22"/>
          <w:szCs w:val="22"/>
        </w:rPr>
        <w:t>egarding Caze z1 and Case z4,</w:t>
      </w:r>
      <w:r>
        <w:rPr>
          <w:rFonts w:eastAsiaTheme="minorEastAsia" w:hint="eastAsia"/>
          <w:sz w:val="22"/>
          <w:szCs w:val="22"/>
          <w:lang w:eastAsia="zh-CN"/>
        </w:rPr>
        <w:t xml:space="preserve"> some companies thank </w:t>
      </w:r>
      <w:r w:rsidR="001771AE">
        <w:rPr>
          <w:rFonts w:eastAsiaTheme="minorEastAsia" w:hint="eastAsia"/>
          <w:sz w:val="22"/>
          <w:szCs w:val="22"/>
          <w:lang w:eastAsia="zh-CN"/>
        </w:rPr>
        <w:t>it is</w:t>
      </w:r>
      <w:r>
        <w:rPr>
          <w:rFonts w:eastAsiaTheme="minorEastAsia" w:hint="eastAsia"/>
          <w:sz w:val="22"/>
          <w:szCs w:val="22"/>
          <w:lang w:eastAsia="zh-CN"/>
        </w:rPr>
        <w:t xml:space="preserve"> </w:t>
      </w:r>
      <w:r w:rsidRPr="007B0F94">
        <w:rPr>
          <w:rFonts w:hint="eastAsia"/>
          <w:sz w:val="22"/>
          <w:szCs w:val="22"/>
        </w:rPr>
        <w:t xml:space="preserve">related to the inter-vendor collaboration study </w:t>
      </w:r>
      <w:r>
        <w:rPr>
          <w:rFonts w:eastAsiaTheme="minorEastAsia" w:hint="eastAsia"/>
          <w:sz w:val="22"/>
          <w:szCs w:val="22"/>
          <w:lang w:eastAsia="zh-CN"/>
        </w:rPr>
        <w:t>for</w:t>
      </w:r>
      <w:r w:rsidRPr="007B0F94">
        <w:rPr>
          <w:rFonts w:hint="eastAsia"/>
          <w:sz w:val="22"/>
          <w:szCs w:val="22"/>
        </w:rPr>
        <w:t xml:space="preserve"> two-sided model</w:t>
      </w:r>
      <w:r>
        <w:rPr>
          <w:rFonts w:eastAsiaTheme="minorEastAsia" w:hint="eastAsia"/>
          <w:sz w:val="22"/>
          <w:szCs w:val="22"/>
          <w:lang w:eastAsia="zh-CN"/>
        </w:rPr>
        <w:t xml:space="preserve"> or is studied in RAN2 now and thus cannot be deprioritized by now</w:t>
      </w:r>
      <w:r w:rsidRPr="007B0F94">
        <w:rPr>
          <w:rFonts w:hint="eastAsia"/>
          <w:sz w:val="22"/>
          <w:szCs w:val="22"/>
        </w:rPr>
        <w:t xml:space="preserve">.  </w:t>
      </w:r>
    </w:p>
    <w:p w14:paraId="25982715" w14:textId="2C949125" w:rsidR="007B0F94" w:rsidRPr="00637F0A" w:rsidRDefault="00637F0A" w:rsidP="00193225">
      <w:pPr>
        <w:spacing w:before="120" w:after="0"/>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o progress the study on model transfer, we are open to continue the study on Case z1 and Case z4 for two-sided model. But considering </w:t>
      </w:r>
      <w:r w:rsidR="001771AE">
        <w:rPr>
          <w:rFonts w:eastAsiaTheme="minorEastAsia" w:hint="eastAsia"/>
          <w:sz w:val="22"/>
          <w:szCs w:val="22"/>
          <w:lang w:eastAsia="zh-CN"/>
        </w:rPr>
        <w:t xml:space="preserve">the </w:t>
      </w:r>
      <w:r>
        <w:rPr>
          <w:rFonts w:eastAsiaTheme="minorEastAsia"/>
          <w:sz w:val="22"/>
          <w:szCs w:val="22"/>
          <w:lang w:eastAsia="zh-CN"/>
        </w:rPr>
        <w:t>potential</w:t>
      </w:r>
      <w:r>
        <w:rPr>
          <w:rFonts w:eastAsiaTheme="minorEastAsia" w:hint="eastAsia"/>
          <w:sz w:val="22"/>
          <w:szCs w:val="22"/>
          <w:lang w:eastAsia="zh-CN"/>
        </w:rPr>
        <w:t xml:space="preserve"> big STD impacts for supporting z1 and z4, we</w:t>
      </w:r>
      <w:r w:rsidR="001771AE">
        <w:rPr>
          <w:rFonts w:eastAsiaTheme="minorEastAsia" w:hint="eastAsia"/>
          <w:sz w:val="22"/>
          <w:szCs w:val="22"/>
          <w:lang w:eastAsia="zh-CN"/>
        </w:rPr>
        <w:t xml:space="preserve"> suggest that</w:t>
      </w:r>
      <w:r>
        <w:rPr>
          <w:rFonts w:eastAsiaTheme="minorEastAsia" w:hint="eastAsia"/>
          <w:sz w:val="22"/>
          <w:szCs w:val="22"/>
          <w:lang w:eastAsia="zh-CN"/>
        </w:rPr>
        <w:t xml:space="preserve"> </w:t>
      </w:r>
      <w:r w:rsidR="001771AE">
        <w:rPr>
          <w:rFonts w:eastAsiaTheme="minorEastAsia" w:hint="eastAsia"/>
          <w:sz w:val="22"/>
          <w:szCs w:val="22"/>
          <w:lang w:eastAsia="zh-CN"/>
        </w:rPr>
        <w:t>the proponents should</w:t>
      </w:r>
      <w:r>
        <w:rPr>
          <w:rFonts w:eastAsiaTheme="minorEastAsia" w:hint="eastAsia"/>
          <w:sz w:val="22"/>
          <w:szCs w:val="22"/>
          <w:lang w:eastAsia="zh-CN"/>
        </w:rPr>
        <w:t xml:space="preserve"> clarify the necessity of supporting </w:t>
      </w:r>
      <w:r w:rsidR="001771AE">
        <w:rPr>
          <w:rFonts w:eastAsiaTheme="minorEastAsia"/>
          <w:sz w:val="22"/>
          <w:szCs w:val="22"/>
          <w:lang w:eastAsia="zh-CN"/>
        </w:rPr>
        <w:t>standardized</w:t>
      </w:r>
      <w:r w:rsidR="001771AE">
        <w:rPr>
          <w:rFonts w:eastAsiaTheme="minorEastAsia" w:hint="eastAsia"/>
          <w:sz w:val="22"/>
          <w:szCs w:val="22"/>
          <w:lang w:eastAsia="zh-CN"/>
        </w:rPr>
        <w:t xml:space="preserve"> </w:t>
      </w:r>
      <w:r>
        <w:rPr>
          <w:rFonts w:eastAsiaTheme="minorEastAsia" w:hint="eastAsia"/>
          <w:sz w:val="22"/>
          <w:szCs w:val="22"/>
          <w:lang w:eastAsia="zh-CN"/>
        </w:rPr>
        <w:t xml:space="preserve">model transfer and </w:t>
      </w:r>
      <w:r w:rsidR="001771AE">
        <w:rPr>
          <w:rFonts w:eastAsiaTheme="minorEastAsia" w:hint="eastAsia"/>
          <w:sz w:val="22"/>
          <w:szCs w:val="22"/>
          <w:lang w:eastAsia="zh-CN"/>
        </w:rPr>
        <w:t>show the</w:t>
      </w:r>
      <w:r>
        <w:rPr>
          <w:rFonts w:eastAsiaTheme="minorEastAsia" w:hint="eastAsia"/>
          <w:sz w:val="22"/>
          <w:szCs w:val="22"/>
          <w:lang w:eastAsia="zh-CN"/>
        </w:rPr>
        <w:t xml:space="preserve"> benefits </w:t>
      </w:r>
      <w:r w:rsidR="001771AE">
        <w:rPr>
          <w:rFonts w:eastAsiaTheme="minorEastAsia" w:hint="eastAsia"/>
          <w:sz w:val="22"/>
          <w:szCs w:val="22"/>
          <w:lang w:eastAsia="zh-CN"/>
        </w:rPr>
        <w:t xml:space="preserve">of using </w:t>
      </w:r>
      <w:r>
        <w:rPr>
          <w:rFonts w:eastAsiaTheme="minorEastAsia" w:hint="eastAsia"/>
          <w:sz w:val="22"/>
          <w:szCs w:val="22"/>
          <w:lang w:eastAsia="zh-CN"/>
        </w:rPr>
        <w:t xml:space="preserve">z1 and z4 </w:t>
      </w:r>
      <w:r w:rsidR="001771AE">
        <w:rPr>
          <w:rFonts w:eastAsiaTheme="minorEastAsia" w:hint="eastAsia"/>
          <w:sz w:val="22"/>
          <w:szCs w:val="22"/>
          <w:lang w:eastAsia="zh-CN"/>
        </w:rPr>
        <w:t>over</w:t>
      </w:r>
      <w:r>
        <w:rPr>
          <w:rFonts w:eastAsiaTheme="minorEastAsia" w:hint="eastAsia"/>
          <w:sz w:val="22"/>
          <w:szCs w:val="22"/>
          <w:lang w:eastAsia="zh-CN"/>
        </w:rPr>
        <w:t xml:space="preserve"> using case </w:t>
      </w:r>
      <w:r w:rsidR="001771AE">
        <w:rPr>
          <w:rFonts w:eastAsiaTheme="minorEastAsia" w:hint="eastAsia"/>
          <w:sz w:val="22"/>
          <w:szCs w:val="22"/>
          <w:lang w:eastAsia="zh-CN"/>
        </w:rPr>
        <w:t>y</w:t>
      </w:r>
      <w:r>
        <w:rPr>
          <w:rFonts w:eastAsiaTheme="minorEastAsia" w:hint="eastAsia"/>
          <w:sz w:val="22"/>
          <w:szCs w:val="22"/>
          <w:lang w:eastAsia="zh-CN"/>
        </w:rPr>
        <w:t>.</w:t>
      </w:r>
    </w:p>
    <w:p w14:paraId="08F6A85B" w14:textId="23EB8D0C" w:rsidR="00324B34" w:rsidRPr="00637F0A" w:rsidRDefault="00324B34" w:rsidP="00A96915">
      <w:pPr>
        <w:spacing w:before="120" w:after="0"/>
        <w:rPr>
          <w:rFonts w:eastAsiaTheme="minorEastAsia"/>
          <w:sz w:val="22"/>
          <w:szCs w:val="22"/>
          <w:lang w:eastAsia="zh-CN"/>
        </w:rPr>
      </w:pPr>
    </w:p>
    <w:p w14:paraId="0ADD63B4" w14:textId="0B44C08C" w:rsidR="0054287B" w:rsidRDefault="0054287B" w:rsidP="00A96915">
      <w:pPr>
        <w:spacing w:before="120" w:after="0"/>
        <w:rPr>
          <w:sz w:val="22"/>
          <w:szCs w:val="22"/>
        </w:rPr>
      </w:pPr>
      <w:r>
        <w:rPr>
          <w:sz w:val="22"/>
          <w:szCs w:val="22"/>
        </w:rPr>
        <w:t xml:space="preserve">With </w:t>
      </w:r>
      <w:r w:rsidR="00E22EFD">
        <w:rPr>
          <w:sz w:val="22"/>
          <w:szCs w:val="22"/>
        </w:rPr>
        <w:t xml:space="preserve">the </w:t>
      </w:r>
      <w:r>
        <w:rPr>
          <w:sz w:val="22"/>
          <w:szCs w:val="22"/>
        </w:rPr>
        <w:t>above analysis, we have the following observation and proposal</w:t>
      </w:r>
      <w:r>
        <w:rPr>
          <w:rFonts w:hint="eastAsia"/>
          <w:sz w:val="22"/>
          <w:szCs w:val="22"/>
          <w:lang w:eastAsia="zh-CN"/>
        </w:rPr>
        <w:t>.</w:t>
      </w:r>
    </w:p>
    <w:p w14:paraId="4B710C48" w14:textId="53543421" w:rsidR="00456DE4" w:rsidRPr="002018F7" w:rsidRDefault="00456DE4" w:rsidP="002018F7">
      <w:pPr>
        <w:spacing w:before="240" w:after="240"/>
        <w:rPr>
          <w:b/>
          <w:bCs/>
          <w:sz w:val="22"/>
          <w:szCs w:val="22"/>
          <w:lang w:eastAsia="zh-CN"/>
        </w:rPr>
      </w:pPr>
      <w:bookmarkStart w:id="33" w:name="_Hlk159071381"/>
      <w:bookmarkStart w:id="34" w:name="_Hlk163226934"/>
      <w:r w:rsidRPr="002018F7">
        <w:rPr>
          <w:b/>
          <w:bCs/>
          <w:sz w:val="22"/>
          <w:szCs w:val="22"/>
          <w:lang w:eastAsia="zh-CN"/>
        </w:rPr>
        <w:t>Observation-</w:t>
      </w:r>
      <w:r w:rsidR="007D5094">
        <w:rPr>
          <w:rFonts w:eastAsiaTheme="minorEastAsia" w:hint="eastAsia"/>
          <w:b/>
          <w:bCs/>
          <w:sz w:val="22"/>
          <w:szCs w:val="22"/>
          <w:lang w:eastAsia="zh-CN"/>
        </w:rPr>
        <w:t>8</w:t>
      </w:r>
      <w:r w:rsidRPr="002018F7">
        <w:rPr>
          <w:b/>
          <w:bCs/>
          <w:sz w:val="22"/>
          <w:szCs w:val="22"/>
          <w:lang w:eastAsia="zh-CN"/>
        </w:rPr>
        <w:t xml:space="preserve">: </w:t>
      </w:r>
      <w:r w:rsidR="0054287B" w:rsidRPr="002018F7">
        <w:rPr>
          <w:b/>
          <w:bCs/>
          <w:sz w:val="22"/>
          <w:szCs w:val="22"/>
          <w:lang w:eastAsia="zh-CN"/>
        </w:rPr>
        <w:t xml:space="preserve">From </w:t>
      </w:r>
      <w:r w:rsidR="003813A9" w:rsidRPr="002018F7">
        <w:rPr>
          <w:b/>
          <w:bCs/>
          <w:sz w:val="22"/>
          <w:szCs w:val="22"/>
          <w:lang w:eastAsia="zh-CN"/>
        </w:rPr>
        <w:t xml:space="preserve">the </w:t>
      </w:r>
      <w:r w:rsidR="0054287B" w:rsidRPr="002018F7">
        <w:rPr>
          <w:b/>
          <w:bCs/>
          <w:sz w:val="22"/>
          <w:szCs w:val="22"/>
          <w:lang w:eastAsia="zh-CN"/>
        </w:rPr>
        <w:t xml:space="preserve">RAN1 perspective, </w:t>
      </w:r>
      <w:r w:rsidR="003813A9" w:rsidRPr="002018F7">
        <w:rPr>
          <w:b/>
          <w:bCs/>
          <w:sz w:val="22"/>
          <w:szCs w:val="22"/>
          <w:lang w:eastAsia="zh-CN"/>
        </w:rPr>
        <w:t xml:space="preserve">a </w:t>
      </w:r>
      <w:r w:rsidR="0054287B" w:rsidRPr="002018F7">
        <w:rPr>
          <w:b/>
          <w:bCs/>
          <w:sz w:val="22"/>
          <w:szCs w:val="22"/>
          <w:lang w:eastAsia="zh-CN"/>
        </w:rPr>
        <w:t xml:space="preserve">further study on model transfer/deliver </w:t>
      </w:r>
      <w:r w:rsidR="003813A9" w:rsidRPr="002018F7">
        <w:rPr>
          <w:b/>
          <w:bCs/>
          <w:sz w:val="22"/>
          <w:szCs w:val="22"/>
          <w:lang w:eastAsia="zh-CN"/>
        </w:rPr>
        <w:t>depends on</w:t>
      </w:r>
      <w:r w:rsidR="0054287B" w:rsidRPr="002018F7">
        <w:rPr>
          <w:b/>
          <w:bCs/>
          <w:sz w:val="22"/>
          <w:szCs w:val="22"/>
          <w:lang w:eastAsia="zh-CN"/>
        </w:rPr>
        <w:t xml:space="preserve"> the progress and conclusions on cell/site-specific model and training data collection of UE-side model</w:t>
      </w:r>
      <w:r w:rsidRPr="002018F7">
        <w:rPr>
          <w:b/>
          <w:bCs/>
          <w:sz w:val="22"/>
          <w:szCs w:val="22"/>
          <w:lang w:eastAsia="zh-CN"/>
        </w:rPr>
        <w:t>.</w:t>
      </w:r>
    </w:p>
    <w:bookmarkEnd w:id="33"/>
    <w:p w14:paraId="64ABF788" w14:textId="25ED3248" w:rsidR="00637F0A" w:rsidRPr="00637F0A" w:rsidRDefault="007E3B0C" w:rsidP="007E3B0C">
      <w:pPr>
        <w:spacing w:before="240" w:after="0"/>
        <w:rPr>
          <w:rFonts w:eastAsiaTheme="minorEastAsia"/>
          <w:b/>
          <w:bCs/>
          <w:sz w:val="22"/>
          <w:szCs w:val="22"/>
          <w:lang w:eastAsia="zh-CN"/>
        </w:rPr>
      </w:pPr>
      <w:r w:rsidRPr="003050C6">
        <w:rPr>
          <w:b/>
          <w:bCs/>
          <w:sz w:val="22"/>
          <w:szCs w:val="22"/>
          <w:lang w:eastAsia="zh-CN"/>
        </w:rPr>
        <w:t>Proposal-1</w:t>
      </w:r>
      <w:r w:rsidR="007D5094">
        <w:rPr>
          <w:rFonts w:eastAsiaTheme="minorEastAsia" w:hint="eastAsia"/>
          <w:b/>
          <w:bCs/>
          <w:sz w:val="22"/>
          <w:szCs w:val="22"/>
          <w:lang w:eastAsia="zh-CN"/>
        </w:rPr>
        <w:t>1</w:t>
      </w:r>
      <w:r w:rsidRPr="003050C6">
        <w:rPr>
          <w:b/>
          <w:bCs/>
          <w:sz w:val="22"/>
          <w:szCs w:val="22"/>
          <w:lang w:eastAsia="zh-CN"/>
        </w:rPr>
        <w:t xml:space="preserve">: </w:t>
      </w:r>
      <w:r w:rsidR="00637F0A">
        <w:rPr>
          <w:rFonts w:eastAsiaTheme="minorEastAsia" w:hint="eastAsia"/>
          <w:b/>
          <w:bCs/>
          <w:sz w:val="22"/>
          <w:szCs w:val="22"/>
          <w:lang w:eastAsia="zh-CN"/>
        </w:rPr>
        <w:t>Further study</w:t>
      </w:r>
      <w:r w:rsidRPr="003050C6">
        <w:rPr>
          <w:b/>
          <w:bCs/>
          <w:sz w:val="22"/>
          <w:szCs w:val="22"/>
          <w:lang w:eastAsia="zh-CN"/>
        </w:rPr>
        <w:t xml:space="preserve"> </w:t>
      </w:r>
      <w:r w:rsidR="00637F0A">
        <w:rPr>
          <w:rFonts w:eastAsiaTheme="minorEastAsia" w:hint="eastAsia"/>
          <w:b/>
          <w:bCs/>
          <w:sz w:val="22"/>
          <w:szCs w:val="22"/>
          <w:lang w:eastAsia="zh-CN"/>
        </w:rPr>
        <w:t xml:space="preserve">case z1 and case z4 for two-sided model only, including clarify </w:t>
      </w:r>
      <w:r w:rsidR="001771AE">
        <w:rPr>
          <w:rFonts w:eastAsiaTheme="minorEastAsia" w:hint="eastAsia"/>
          <w:b/>
          <w:bCs/>
          <w:sz w:val="22"/>
          <w:szCs w:val="22"/>
          <w:lang w:eastAsia="zh-CN"/>
        </w:rPr>
        <w:t xml:space="preserve">the necessity to </w:t>
      </w:r>
      <w:r w:rsidR="001771AE" w:rsidRPr="001771AE">
        <w:rPr>
          <w:rFonts w:eastAsiaTheme="minorEastAsia"/>
          <w:b/>
          <w:bCs/>
          <w:sz w:val="22"/>
          <w:szCs w:val="22"/>
          <w:lang w:eastAsia="zh-CN"/>
        </w:rPr>
        <w:t>standardize model transfer/delivery</w:t>
      </w:r>
      <w:r w:rsidR="001771AE" w:rsidRPr="001771AE">
        <w:rPr>
          <w:rFonts w:eastAsiaTheme="minorEastAsia" w:hint="eastAsia"/>
          <w:b/>
          <w:bCs/>
          <w:sz w:val="22"/>
          <w:szCs w:val="22"/>
          <w:lang w:eastAsia="zh-CN"/>
        </w:rPr>
        <w:t xml:space="preserve"> </w:t>
      </w:r>
      <w:r w:rsidR="001771AE">
        <w:rPr>
          <w:rFonts w:eastAsiaTheme="minorEastAsia" w:hint="eastAsia"/>
          <w:b/>
          <w:bCs/>
          <w:sz w:val="22"/>
          <w:szCs w:val="22"/>
          <w:lang w:eastAsia="zh-CN"/>
        </w:rPr>
        <w:t xml:space="preserve">from </w:t>
      </w:r>
      <w:r w:rsidR="00637F0A">
        <w:rPr>
          <w:rFonts w:eastAsiaTheme="minorEastAsia" w:hint="eastAsia"/>
          <w:b/>
          <w:bCs/>
          <w:sz w:val="22"/>
          <w:szCs w:val="22"/>
          <w:lang w:eastAsia="zh-CN"/>
        </w:rPr>
        <w:t xml:space="preserve">the following </w:t>
      </w:r>
      <w:r w:rsidR="00637F0A">
        <w:rPr>
          <w:rFonts w:eastAsiaTheme="minorEastAsia"/>
          <w:b/>
          <w:bCs/>
          <w:sz w:val="22"/>
          <w:szCs w:val="22"/>
          <w:lang w:eastAsia="zh-CN"/>
        </w:rPr>
        <w:t>aspects</w:t>
      </w:r>
      <w:r w:rsidR="001771AE">
        <w:rPr>
          <w:rFonts w:eastAsiaTheme="minorEastAsia" w:hint="eastAsia"/>
          <w:b/>
          <w:bCs/>
          <w:sz w:val="22"/>
          <w:szCs w:val="22"/>
          <w:lang w:eastAsia="zh-CN"/>
        </w:rPr>
        <w:t xml:space="preserve"> at least</w:t>
      </w:r>
      <w:r w:rsidR="00637F0A">
        <w:rPr>
          <w:rFonts w:eastAsiaTheme="minorEastAsia" w:hint="eastAsia"/>
          <w:b/>
          <w:bCs/>
          <w:sz w:val="22"/>
          <w:szCs w:val="22"/>
          <w:lang w:eastAsia="zh-CN"/>
        </w:rPr>
        <w:t>:</w:t>
      </w:r>
    </w:p>
    <w:p w14:paraId="44D2C2B0" w14:textId="245F4370" w:rsidR="007E3B0C" w:rsidRPr="001771AE" w:rsidRDefault="007E3B0C" w:rsidP="001771AE">
      <w:pPr>
        <w:pStyle w:val="aff0"/>
        <w:numPr>
          <w:ilvl w:val="0"/>
          <w:numId w:val="45"/>
        </w:numPr>
        <w:spacing w:before="120"/>
        <w:rPr>
          <w:rFonts w:ascii="Times New Roman" w:hAnsi="Times New Roman"/>
          <w:b/>
          <w:bCs/>
          <w:lang w:eastAsia="zh-CN"/>
        </w:rPr>
      </w:pPr>
      <w:r w:rsidRPr="001771AE">
        <w:rPr>
          <w:rFonts w:ascii="Times New Roman" w:hAnsi="Times New Roman"/>
          <w:b/>
          <w:bCs/>
          <w:lang w:eastAsia="zh-CN"/>
        </w:rPr>
        <w:t>The</w:t>
      </w:r>
      <w:r w:rsidR="00637F0A" w:rsidRPr="001771AE">
        <w:rPr>
          <w:rFonts w:ascii="Times New Roman" w:hAnsi="Times New Roman" w:hint="eastAsia"/>
          <w:b/>
          <w:bCs/>
          <w:lang w:eastAsia="zh-CN"/>
        </w:rPr>
        <w:t xml:space="preserve"> performance</w:t>
      </w:r>
      <w:r w:rsidRPr="001771AE">
        <w:rPr>
          <w:rFonts w:ascii="Times New Roman" w:hAnsi="Times New Roman"/>
          <w:b/>
          <w:bCs/>
          <w:lang w:eastAsia="zh-CN"/>
        </w:rPr>
        <w:t xml:space="preserve"> benefits </w:t>
      </w:r>
      <w:r w:rsidR="001771AE">
        <w:rPr>
          <w:rFonts w:ascii="Times New Roman" w:eastAsiaTheme="minorEastAsia" w:hAnsi="Times New Roman" w:hint="eastAsia"/>
          <w:b/>
          <w:bCs/>
          <w:lang w:eastAsia="zh-CN"/>
        </w:rPr>
        <w:t>over</w:t>
      </w:r>
      <w:r w:rsidR="00637F0A" w:rsidRPr="001771AE">
        <w:rPr>
          <w:rFonts w:ascii="Times New Roman" w:hAnsi="Times New Roman" w:hint="eastAsia"/>
          <w:b/>
          <w:bCs/>
          <w:lang w:eastAsia="zh-CN"/>
        </w:rPr>
        <w:t xml:space="preserve"> </w:t>
      </w:r>
      <w:r w:rsidR="00BC3260" w:rsidRPr="001771AE">
        <w:rPr>
          <w:rFonts w:ascii="Times New Roman" w:hAnsi="Times New Roman" w:hint="eastAsia"/>
          <w:b/>
          <w:bCs/>
          <w:lang w:eastAsia="zh-CN"/>
        </w:rPr>
        <w:t xml:space="preserve">using </w:t>
      </w:r>
      <w:r w:rsidR="00637F0A" w:rsidRPr="001771AE">
        <w:rPr>
          <w:rFonts w:ascii="Times New Roman" w:hAnsi="Times New Roman" w:hint="eastAsia"/>
          <w:b/>
          <w:bCs/>
          <w:lang w:eastAsia="zh-CN"/>
        </w:rPr>
        <w:t xml:space="preserve">case </w:t>
      </w:r>
      <w:r w:rsidR="00BC3260" w:rsidRPr="001771AE">
        <w:rPr>
          <w:rFonts w:ascii="Times New Roman" w:hAnsi="Times New Roman" w:hint="eastAsia"/>
          <w:b/>
          <w:bCs/>
          <w:lang w:eastAsia="zh-CN"/>
        </w:rPr>
        <w:t>y</w:t>
      </w:r>
      <w:r w:rsidR="00637F0A" w:rsidRPr="001771AE">
        <w:rPr>
          <w:rFonts w:ascii="Times New Roman" w:hAnsi="Times New Roman" w:hint="eastAsia"/>
          <w:b/>
          <w:bCs/>
          <w:lang w:eastAsia="zh-CN"/>
        </w:rPr>
        <w:t>.</w:t>
      </w:r>
    </w:p>
    <w:p w14:paraId="25869F50" w14:textId="5CC3C4AA" w:rsidR="001771AE" w:rsidRPr="001771AE" w:rsidRDefault="001771AE" w:rsidP="001771AE">
      <w:pPr>
        <w:pStyle w:val="aff0"/>
        <w:numPr>
          <w:ilvl w:val="0"/>
          <w:numId w:val="45"/>
        </w:numPr>
        <w:spacing w:before="120"/>
        <w:rPr>
          <w:rFonts w:ascii="Times New Roman" w:hAnsi="Times New Roman"/>
          <w:b/>
          <w:bCs/>
          <w:lang w:eastAsia="zh-CN"/>
        </w:rPr>
      </w:pPr>
      <w:r w:rsidRPr="001771AE">
        <w:rPr>
          <w:rFonts w:ascii="Times New Roman" w:hAnsi="Times New Roman"/>
          <w:b/>
          <w:bCs/>
          <w:lang w:eastAsia="zh-CN"/>
        </w:rPr>
        <w:t>T</w:t>
      </w:r>
      <w:r w:rsidRPr="001771AE">
        <w:rPr>
          <w:rFonts w:ascii="Times New Roman" w:hAnsi="Times New Roman" w:hint="eastAsia"/>
          <w:b/>
          <w:bCs/>
          <w:lang w:eastAsia="zh-CN"/>
        </w:rPr>
        <w:t xml:space="preserve">he </w:t>
      </w:r>
      <w:r w:rsidRPr="001771AE">
        <w:rPr>
          <w:rFonts w:ascii="Times New Roman" w:hAnsi="Times New Roman"/>
          <w:b/>
          <w:bCs/>
          <w:lang w:eastAsia="zh-CN"/>
        </w:rPr>
        <w:t>necessity</w:t>
      </w:r>
      <w:r w:rsidRPr="001771AE">
        <w:rPr>
          <w:rFonts w:ascii="Times New Roman" w:hAnsi="Times New Roman" w:hint="eastAsia"/>
          <w:b/>
          <w:bCs/>
          <w:lang w:eastAsia="zh-CN"/>
        </w:rPr>
        <w:t xml:space="preserve"> of using case z1 and case z4.</w:t>
      </w:r>
    </w:p>
    <w:p w14:paraId="6483A7A3" w14:textId="7BF675E1" w:rsidR="007E3B0C" w:rsidRPr="001771AE" w:rsidRDefault="00BC3260" w:rsidP="001771AE">
      <w:pPr>
        <w:pStyle w:val="aff0"/>
        <w:numPr>
          <w:ilvl w:val="0"/>
          <w:numId w:val="45"/>
        </w:numPr>
        <w:spacing w:before="120"/>
        <w:rPr>
          <w:rFonts w:ascii="Times New Roman" w:hAnsi="Times New Roman"/>
          <w:b/>
          <w:bCs/>
          <w:lang w:eastAsia="zh-CN"/>
        </w:rPr>
      </w:pPr>
      <w:r w:rsidRPr="001771AE">
        <w:rPr>
          <w:rFonts w:ascii="Times New Roman" w:hAnsi="Times New Roman"/>
          <w:b/>
          <w:bCs/>
          <w:lang w:eastAsia="zh-CN"/>
        </w:rPr>
        <w:t>T</w:t>
      </w:r>
      <w:r w:rsidRPr="001771AE">
        <w:rPr>
          <w:rFonts w:ascii="Times New Roman" w:hAnsi="Times New Roman" w:hint="eastAsia"/>
          <w:b/>
          <w:bCs/>
          <w:lang w:eastAsia="zh-CN"/>
        </w:rPr>
        <w:t>he f</w:t>
      </w:r>
      <w:r w:rsidRPr="001771AE">
        <w:rPr>
          <w:rFonts w:ascii="Times New Roman" w:hAnsi="Times New Roman"/>
          <w:b/>
          <w:bCs/>
          <w:lang w:eastAsia="zh-CN"/>
        </w:rPr>
        <w:t>easibility</w:t>
      </w:r>
      <w:r w:rsidRPr="001771AE">
        <w:rPr>
          <w:rFonts w:ascii="Times New Roman" w:hAnsi="Times New Roman" w:hint="eastAsia"/>
          <w:b/>
          <w:bCs/>
          <w:lang w:eastAsia="zh-CN"/>
        </w:rPr>
        <w:t xml:space="preserve"> of case z1 and case z4.</w:t>
      </w:r>
    </w:p>
    <w:bookmarkEnd w:id="34"/>
    <w:p w14:paraId="752404B8" w14:textId="072A5387" w:rsidR="00C06ABD" w:rsidRPr="007E3B0C" w:rsidRDefault="00C06ABD" w:rsidP="00A96915">
      <w:pPr>
        <w:spacing w:before="120" w:after="0"/>
        <w:rPr>
          <w:sz w:val="22"/>
          <w:szCs w:val="22"/>
        </w:rPr>
      </w:pPr>
    </w:p>
    <w:p w14:paraId="4A41C859" w14:textId="141D48A4" w:rsidR="00B80D06" w:rsidRDefault="00B80D06" w:rsidP="00B80D06">
      <w:pPr>
        <w:pStyle w:val="1"/>
        <w:numPr>
          <w:ilvl w:val="0"/>
          <w:numId w:val="5"/>
        </w:numPr>
      </w:pPr>
      <w:r>
        <w:t>Conclusion</w:t>
      </w:r>
      <w:r w:rsidR="00F107B9">
        <w:rPr>
          <w:rFonts w:hint="eastAsia"/>
          <w:lang w:eastAsia="zh-CN"/>
        </w:rPr>
        <w:t xml:space="preserve"> </w:t>
      </w:r>
    </w:p>
    <w:p w14:paraId="67D55DBD" w14:textId="77777777" w:rsidR="00E659F6" w:rsidRPr="00FB251C" w:rsidRDefault="00E659F6" w:rsidP="00E659F6">
      <w:pPr>
        <w:spacing w:before="0" w:after="0" w:line="240" w:lineRule="auto"/>
        <w:rPr>
          <w:rFonts w:eastAsiaTheme="minorEastAsia"/>
          <w:b/>
          <w:bCs/>
          <w:sz w:val="22"/>
          <w:szCs w:val="22"/>
          <w:u w:val="single"/>
          <w:lang w:eastAsia="zh-CN"/>
        </w:rPr>
      </w:pPr>
      <w:r w:rsidRPr="00FB251C">
        <w:rPr>
          <w:b/>
          <w:bCs/>
          <w:sz w:val="22"/>
          <w:szCs w:val="22"/>
          <w:u w:val="single"/>
          <w:lang w:eastAsia="zh-CN"/>
        </w:rPr>
        <w:t>MI-Option1</w:t>
      </w:r>
    </w:p>
    <w:p w14:paraId="7F7A1B09" w14:textId="77777777" w:rsidR="00E659F6" w:rsidRPr="00FB251C" w:rsidRDefault="00E659F6" w:rsidP="00E659F6">
      <w:pPr>
        <w:spacing w:before="0" w:after="0" w:line="240" w:lineRule="auto"/>
        <w:rPr>
          <w:rFonts w:eastAsiaTheme="minorEastAsia"/>
          <w:b/>
          <w:bCs/>
          <w:sz w:val="22"/>
          <w:szCs w:val="22"/>
          <w:lang w:val="en-GB"/>
        </w:rPr>
      </w:pPr>
    </w:p>
    <w:p w14:paraId="0A6C2062" w14:textId="77777777" w:rsidR="00E659F6" w:rsidRPr="00723CA3" w:rsidRDefault="00E659F6" w:rsidP="00E659F6">
      <w:pPr>
        <w:spacing w:before="0" w:after="0" w:line="240" w:lineRule="auto"/>
        <w:rPr>
          <w:rFonts w:eastAsia="SimSun"/>
          <w:b/>
          <w:bCs/>
          <w:sz w:val="22"/>
          <w:szCs w:val="22"/>
          <w:lang w:val="en-GB"/>
        </w:rPr>
      </w:pPr>
      <w:r w:rsidRPr="00723CA3">
        <w:rPr>
          <w:rFonts w:eastAsia="SimSun"/>
          <w:b/>
          <w:bCs/>
          <w:sz w:val="22"/>
          <w:szCs w:val="22"/>
          <w:lang w:val="en-GB"/>
        </w:rPr>
        <w:t xml:space="preserve">Observation-1: For MI-Option1, if the associated ID is assumed as </w:t>
      </w:r>
      <w:r w:rsidRPr="00723CA3">
        <w:rPr>
          <w:rFonts w:eastAsia="SimSun"/>
          <w:b/>
          <w:bCs/>
          <w:sz w:val="22"/>
          <w:szCs w:val="22"/>
          <w:lang w:val="en-GB" w:eastAsia="zh-CN"/>
        </w:rPr>
        <w:t xml:space="preserve">a </w:t>
      </w:r>
      <w:r w:rsidRPr="00723CA3">
        <w:rPr>
          <w:rFonts w:eastAsia="SimSun"/>
          <w:b/>
          <w:bCs/>
          <w:sz w:val="22"/>
          <w:szCs w:val="22"/>
          <w:lang w:val="en-GB"/>
        </w:rPr>
        <w:t>local ID, the following problems can be observed:</w:t>
      </w:r>
    </w:p>
    <w:p w14:paraId="712309AB" w14:textId="77777777" w:rsidR="00B314FE" w:rsidRPr="00723CA3" w:rsidRDefault="00E659F6" w:rsidP="00E659F6">
      <w:pPr>
        <w:numPr>
          <w:ilvl w:val="0"/>
          <w:numId w:val="82"/>
        </w:numPr>
        <w:spacing w:before="120" w:after="0" w:line="240" w:lineRule="auto"/>
        <w:rPr>
          <w:rFonts w:eastAsia="Calibri"/>
          <w:b/>
          <w:bCs/>
          <w:sz w:val="22"/>
          <w:szCs w:val="22"/>
          <w:lang w:eastAsia="zh-CN"/>
        </w:rPr>
      </w:pPr>
      <w:r w:rsidRPr="00723CA3">
        <w:rPr>
          <w:rFonts w:eastAsia="Calibri"/>
          <w:b/>
          <w:bCs/>
          <w:sz w:val="22"/>
          <w:szCs w:val="22"/>
          <w:lang w:eastAsia="zh-CN"/>
        </w:rPr>
        <w:t>For the same associated ID, its</w:t>
      </w:r>
      <w:r w:rsidR="00B314FE" w:rsidRPr="00723CA3">
        <w:rPr>
          <w:rFonts w:eastAsia="Calibri"/>
          <w:b/>
          <w:bCs/>
          <w:sz w:val="22"/>
          <w:szCs w:val="22"/>
          <w:lang w:eastAsia="zh-CN"/>
        </w:rPr>
        <w:t xml:space="preserve"> corresponding NW-side additional conditions across cells may be different</w:t>
      </w:r>
      <w:r w:rsidRPr="00723CA3">
        <w:rPr>
          <w:rFonts w:eastAsia="Calibri"/>
          <w:b/>
          <w:bCs/>
          <w:sz w:val="22"/>
          <w:szCs w:val="22"/>
          <w:lang w:eastAsia="zh-CN"/>
        </w:rPr>
        <w:t xml:space="preserve"> and cause data feature ambiguity in </w:t>
      </w:r>
      <w:r w:rsidRPr="00723CA3">
        <w:rPr>
          <w:rFonts w:eastAsia="SimSun"/>
          <w:b/>
          <w:bCs/>
          <w:sz w:val="22"/>
          <w:szCs w:val="22"/>
          <w:lang w:eastAsia="zh-CN"/>
        </w:rPr>
        <w:t xml:space="preserve">the </w:t>
      </w:r>
      <w:r w:rsidRPr="00723CA3">
        <w:rPr>
          <w:rFonts w:eastAsia="Calibri"/>
          <w:b/>
          <w:bCs/>
          <w:sz w:val="22"/>
          <w:szCs w:val="22"/>
          <w:lang w:eastAsia="zh-CN"/>
        </w:rPr>
        <w:t xml:space="preserve">data categorization for model training. </w:t>
      </w:r>
    </w:p>
    <w:p w14:paraId="6836DC8E" w14:textId="77777777" w:rsidR="00E659F6" w:rsidRPr="00723CA3" w:rsidRDefault="00E659F6" w:rsidP="00E659F6">
      <w:pPr>
        <w:numPr>
          <w:ilvl w:val="0"/>
          <w:numId w:val="82"/>
        </w:numPr>
        <w:spacing w:before="120" w:after="0" w:line="240" w:lineRule="auto"/>
        <w:rPr>
          <w:rFonts w:eastAsia="Calibri"/>
          <w:b/>
          <w:bCs/>
          <w:sz w:val="22"/>
          <w:szCs w:val="22"/>
          <w:lang w:eastAsia="zh-CN"/>
        </w:rPr>
      </w:pPr>
      <w:r w:rsidRPr="00723CA3">
        <w:rPr>
          <w:rFonts w:eastAsia="Calibri"/>
          <w:b/>
          <w:bCs/>
          <w:sz w:val="22"/>
          <w:szCs w:val="22"/>
          <w:lang w:eastAsia="zh-CN"/>
        </w:rPr>
        <w:t>The data feature ambiguity in model training may have impacts on model generalization capability.</w:t>
      </w:r>
    </w:p>
    <w:p w14:paraId="1BB8221C" w14:textId="77777777" w:rsidR="00E659F6" w:rsidRPr="00723CA3" w:rsidRDefault="00E659F6" w:rsidP="00E659F6">
      <w:pPr>
        <w:spacing w:before="240"/>
        <w:rPr>
          <w:b/>
          <w:sz w:val="22"/>
          <w:szCs w:val="22"/>
          <w:lang w:eastAsia="zh-CN"/>
        </w:rPr>
      </w:pPr>
      <w:r w:rsidRPr="00723CA3">
        <w:rPr>
          <w:b/>
          <w:sz w:val="22"/>
          <w:szCs w:val="22"/>
          <w:lang w:eastAsia="zh-CN"/>
        </w:rPr>
        <w:t>Observation-2: For MI-Option1, if the associated ID is assumed a global ID,  a common mapping rule between the ID(s) and the NW additional condition(s) may need to be specified. If so, the following problems can be observed:</w:t>
      </w:r>
    </w:p>
    <w:p w14:paraId="02013C94" w14:textId="01457D99" w:rsidR="00E659F6" w:rsidRPr="00723CA3" w:rsidRDefault="00E659F6" w:rsidP="00E659F6">
      <w:pPr>
        <w:numPr>
          <w:ilvl w:val="0"/>
          <w:numId w:val="82"/>
        </w:numPr>
        <w:spacing w:before="120" w:after="0" w:line="240" w:lineRule="auto"/>
        <w:rPr>
          <w:rFonts w:eastAsia="Calibri"/>
          <w:b/>
          <w:bCs/>
          <w:sz w:val="22"/>
          <w:szCs w:val="22"/>
          <w:lang w:eastAsia="zh-CN"/>
        </w:rPr>
      </w:pPr>
      <w:r w:rsidRPr="00723CA3">
        <w:rPr>
          <w:rFonts w:eastAsia="Calibri"/>
          <w:b/>
          <w:bCs/>
          <w:sz w:val="22"/>
          <w:szCs w:val="22"/>
          <w:lang w:eastAsia="zh-CN"/>
        </w:rPr>
        <w:lastRenderedPageBreak/>
        <w:t xml:space="preserve">The potential restrictions </w:t>
      </w:r>
      <w:r w:rsidR="009C5D8C">
        <w:rPr>
          <w:rFonts w:eastAsiaTheme="minorEastAsia" w:hint="eastAsia"/>
          <w:b/>
          <w:bCs/>
          <w:sz w:val="22"/>
          <w:szCs w:val="22"/>
          <w:lang w:eastAsia="zh-CN"/>
        </w:rPr>
        <w:t>on</w:t>
      </w:r>
      <w:r w:rsidR="009C5D8C" w:rsidRPr="00723CA3">
        <w:rPr>
          <w:rFonts w:eastAsia="Calibri"/>
          <w:b/>
          <w:bCs/>
          <w:sz w:val="22"/>
          <w:szCs w:val="22"/>
          <w:lang w:eastAsia="zh-CN"/>
        </w:rPr>
        <w:t xml:space="preserve"> </w:t>
      </w:r>
      <w:r w:rsidRPr="00723CA3">
        <w:rPr>
          <w:rFonts w:eastAsia="Calibri"/>
          <w:b/>
          <w:bCs/>
          <w:sz w:val="22"/>
          <w:szCs w:val="22"/>
          <w:lang w:eastAsia="zh-CN"/>
        </w:rPr>
        <w:t xml:space="preserve">NW </w:t>
      </w:r>
      <w:r w:rsidR="009C5D8C">
        <w:rPr>
          <w:rFonts w:eastAsiaTheme="minorEastAsia" w:hint="eastAsia"/>
          <w:b/>
          <w:bCs/>
          <w:sz w:val="22"/>
          <w:szCs w:val="22"/>
          <w:lang w:eastAsia="zh-CN"/>
        </w:rPr>
        <w:t>implementation</w:t>
      </w:r>
      <w:r w:rsidRPr="00723CA3">
        <w:rPr>
          <w:rFonts w:eastAsia="Calibri"/>
          <w:b/>
          <w:bCs/>
          <w:sz w:val="22"/>
          <w:szCs w:val="22"/>
          <w:lang w:eastAsia="zh-CN"/>
        </w:rPr>
        <w:t>.</w:t>
      </w:r>
    </w:p>
    <w:p w14:paraId="047DBA48" w14:textId="77777777" w:rsidR="00E659F6" w:rsidRPr="00723CA3" w:rsidRDefault="00E659F6" w:rsidP="00E659F6">
      <w:pPr>
        <w:numPr>
          <w:ilvl w:val="0"/>
          <w:numId w:val="82"/>
        </w:numPr>
        <w:spacing w:before="120" w:after="0" w:line="240" w:lineRule="auto"/>
        <w:rPr>
          <w:rFonts w:eastAsia="SimSun"/>
          <w:b/>
          <w:bCs/>
          <w:sz w:val="22"/>
          <w:szCs w:val="22"/>
          <w:lang w:val="en-GB" w:eastAsia="zh-CN"/>
        </w:rPr>
      </w:pPr>
      <w:r w:rsidRPr="00723CA3">
        <w:rPr>
          <w:rFonts w:eastAsia="SimSun"/>
          <w:b/>
          <w:bCs/>
          <w:sz w:val="22"/>
          <w:szCs w:val="22"/>
          <w:lang w:val="en-GB" w:eastAsia="zh-CN"/>
        </w:rPr>
        <w:t xml:space="preserve">The potential risk of disclosing NW vendor’s proprietary information. </w:t>
      </w:r>
    </w:p>
    <w:p w14:paraId="397067E5" w14:textId="0CA3E516" w:rsidR="000514CF" w:rsidRPr="000514CF" w:rsidRDefault="00E659F6" w:rsidP="000514CF">
      <w:pPr>
        <w:numPr>
          <w:ilvl w:val="0"/>
          <w:numId w:val="82"/>
        </w:numPr>
        <w:spacing w:before="120" w:after="0" w:line="240" w:lineRule="auto"/>
        <w:rPr>
          <w:rFonts w:eastAsia="SimSun"/>
          <w:b/>
          <w:bCs/>
          <w:sz w:val="22"/>
          <w:szCs w:val="22"/>
          <w:lang w:val="en-GB" w:eastAsia="zh-CN"/>
        </w:rPr>
      </w:pPr>
      <w:r w:rsidRPr="00723CA3">
        <w:rPr>
          <w:rFonts w:eastAsia="SimSun"/>
          <w:b/>
          <w:bCs/>
          <w:sz w:val="22"/>
          <w:szCs w:val="22"/>
          <w:lang w:val="en-GB" w:eastAsia="zh-CN"/>
        </w:rPr>
        <w:t>The workload on collecting dataset with sufficient global IDs for model training.</w:t>
      </w:r>
    </w:p>
    <w:p w14:paraId="086090B9" w14:textId="77777777" w:rsidR="000514CF" w:rsidRPr="000514CF" w:rsidRDefault="000514CF" w:rsidP="000514CF">
      <w:pPr>
        <w:spacing w:before="240"/>
        <w:rPr>
          <w:b/>
          <w:sz w:val="22"/>
          <w:szCs w:val="22"/>
          <w:lang w:eastAsia="zh-CN"/>
        </w:rPr>
      </w:pPr>
      <w:r w:rsidRPr="000514CF">
        <w:rPr>
          <w:rFonts w:hint="eastAsia"/>
          <w:b/>
          <w:sz w:val="22"/>
          <w:szCs w:val="22"/>
          <w:lang w:eastAsia="zh-CN"/>
        </w:rPr>
        <w:t xml:space="preserve">Observation-3: In MI-Option1, the same </w:t>
      </w:r>
      <w:r w:rsidRPr="000514CF">
        <w:rPr>
          <w:b/>
          <w:sz w:val="22"/>
          <w:szCs w:val="22"/>
          <w:lang w:eastAsia="zh-CN"/>
        </w:rPr>
        <w:t>associated ID</w:t>
      </w:r>
      <w:r w:rsidRPr="000514CF">
        <w:rPr>
          <w:rFonts w:hint="eastAsia"/>
          <w:b/>
          <w:sz w:val="22"/>
          <w:szCs w:val="22"/>
          <w:lang w:eastAsia="zh-CN"/>
        </w:rPr>
        <w:t xml:space="preserve"> across training-inference may only indicate the similarity of NW-side </w:t>
      </w:r>
      <w:r w:rsidRPr="000514CF">
        <w:rPr>
          <w:b/>
          <w:sz w:val="22"/>
          <w:szCs w:val="22"/>
          <w:lang w:eastAsia="zh-CN"/>
        </w:rPr>
        <w:t>additional</w:t>
      </w:r>
      <w:r w:rsidRPr="000514CF">
        <w:rPr>
          <w:rFonts w:hint="eastAsia"/>
          <w:b/>
          <w:sz w:val="22"/>
          <w:szCs w:val="22"/>
          <w:lang w:eastAsia="zh-CN"/>
        </w:rPr>
        <w:t xml:space="preserve"> conditions, and </w:t>
      </w:r>
      <w:r w:rsidRPr="000514CF">
        <w:rPr>
          <w:b/>
          <w:sz w:val="22"/>
          <w:szCs w:val="22"/>
          <w:lang w:eastAsia="zh-CN"/>
        </w:rPr>
        <w:t xml:space="preserve">cannot be </w:t>
      </w:r>
      <w:r w:rsidRPr="000514CF">
        <w:rPr>
          <w:rFonts w:hint="eastAsia"/>
          <w:b/>
          <w:sz w:val="22"/>
          <w:szCs w:val="22"/>
          <w:lang w:eastAsia="zh-CN"/>
        </w:rPr>
        <w:t xml:space="preserve">used </w:t>
      </w:r>
      <w:r w:rsidRPr="000514CF">
        <w:rPr>
          <w:b/>
          <w:sz w:val="22"/>
          <w:szCs w:val="22"/>
          <w:lang w:eastAsia="zh-CN"/>
        </w:rPr>
        <w:t xml:space="preserve">as the proof to predict </w:t>
      </w:r>
      <w:r w:rsidRPr="000514CF">
        <w:rPr>
          <w:rFonts w:hint="eastAsia"/>
          <w:b/>
          <w:sz w:val="22"/>
          <w:szCs w:val="22"/>
          <w:lang w:eastAsia="zh-CN"/>
        </w:rPr>
        <w:t xml:space="preserve">that </w:t>
      </w:r>
      <w:r w:rsidRPr="000514CF">
        <w:rPr>
          <w:b/>
          <w:sz w:val="22"/>
          <w:szCs w:val="22"/>
          <w:lang w:eastAsia="zh-CN"/>
        </w:rPr>
        <w:t xml:space="preserve">the UE-side model is </w:t>
      </w:r>
      <w:r w:rsidRPr="000514CF">
        <w:rPr>
          <w:rFonts w:hint="eastAsia"/>
          <w:b/>
          <w:sz w:val="22"/>
          <w:szCs w:val="22"/>
          <w:lang w:eastAsia="zh-CN"/>
        </w:rPr>
        <w:t>workable.</w:t>
      </w:r>
    </w:p>
    <w:p w14:paraId="4730350C" w14:textId="77777777" w:rsidR="000514CF" w:rsidRDefault="000514CF" w:rsidP="000514CF">
      <w:pPr>
        <w:spacing w:before="0" w:after="0" w:line="240" w:lineRule="auto"/>
        <w:rPr>
          <w:rFonts w:eastAsia="SimSun"/>
          <w:b/>
          <w:bCs/>
          <w:sz w:val="22"/>
          <w:szCs w:val="22"/>
          <w:lang w:val="en-GB" w:eastAsia="zh-CN"/>
        </w:rPr>
      </w:pPr>
      <w:r w:rsidRPr="00706BCC">
        <w:rPr>
          <w:rFonts w:eastAsia="SimSun" w:hint="eastAsia"/>
          <w:b/>
          <w:bCs/>
          <w:sz w:val="22"/>
          <w:szCs w:val="22"/>
          <w:lang w:val="en-GB"/>
        </w:rPr>
        <w:t>Observation-</w:t>
      </w:r>
      <w:r>
        <w:rPr>
          <w:rFonts w:eastAsia="SimSun" w:hint="eastAsia"/>
          <w:b/>
          <w:bCs/>
          <w:sz w:val="22"/>
          <w:szCs w:val="22"/>
          <w:lang w:val="en-GB"/>
        </w:rPr>
        <w:t>4</w:t>
      </w:r>
      <w:r w:rsidRPr="00706BCC">
        <w:rPr>
          <w:rFonts w:eastAsia="SimSun" w:hint="eastAsia"/>
          <w:b/>
          <w:bCs/>
          <w:sz w:val="22"/>
          <w:szCs w:val="22"/>
          <w:lang w:val="en-GB"/>
        </w:rPr>
        <w:t xml:space="preserve">: In MI-Option1, the different </w:t>
      </w:r>
      <w:r w:rsidRPr="00706BCC">
        <w:rPr>
          <w:rFonts w:eastAsia="SimSun"/>
          <w:b/>
          <w:bCs/>
          <w:sz w:val="22"/>
          <w:szCs w:val="22"/>
          <w:lang w:val="en-GB"/>
        </w:rPr>
        <w:t>associated ID</w:t>
      </w:r>
      <w:r>
        <w:rPr>
          <w:rFonts w:eastAsia="SimSun" w:hint="eastAsia"/>
          <w:b/>
          <w:bCs/>
          <w:sz w:val="22"/>
          <w:szCs w:val="22"/>
          <w:lang w:val="en-GB" w:eastAsia="zh-CN"/>
        </w:rPr>
        <w:t>s</w:t>
      </w:r>
      <w:r w:rsidRPr="00706BCC">
        <w:rPr>
          <w:rFonts w:eastAsia="SimSun" w:hint="eastAsia"/>
          <w:b/>
          <w:bCs/>
          <w:sz w:val="22"/>
          <w:szCs w:val="22"/>
          <w:lang w:val="en-GB"/>
        </w:rPr>
        <w:t xml:space="preserve"> across training</w:t>
      </w:r>
      <w:r>
        <w:rPr>
          <w:rFonts w:eastAsia="SimSun" w:hint="eastAsia"/>
          <w:b/>
          <w:bCs/>
          <w:sz w:val="22"/>
          <w:szCs w:val="22"/>
          <w:lang w:val="en-GB"/>
        </w:rPr>
        <w:t>-</w:t>
      </w:r>
      <w:r w:rsidRPr="00706BCC">
        <w:rPr>
          <w:rFonts w:eastAsia="SimSun" w:hint="eastAsia"/>
          <w:b/>
          <w:bCs/>
          <w:sz w:val="22"/>
          <w:szCs w:val="22"/>
          <w:lang w:val="en-GB"/>
        </w:rPr>
        <w:t>inference</w:t>
      </w:r>
      <w:r>
        <w:rPr>
          <w:rFonts w:eastAsia="SimSun" w:hint="eastAsia"/>
          <w:b/>
          <w:bCs/>
          <w:sz w:val="22"/>
          <w:szCs w:val="22"/>
          <w:lang w:val="en-GB"/>
        </w:rPr>
        <w:t xml:space="preserve"> </w:t>
      </w:r>
      <w:r w:rsidRPr="00706BCC">
        <w:rPr>
          <w:rFonts w:eastAsia="SimSun" w:hint="eastAsia"/>
          <w:b/>
          <w:bCs/>
          <w:sz w:val="22"/>
          <w:szCs w:val="22"/>
          <w:lang w:val="en-GB"/>
        </w:rPr>
        <w:t xml:space="preserve">may only indicate the difference of NW-side </w:t>
      </w:r>
      <w:r w:rsidRPr="00706BCC">
        <w:rPr>
          <w:rFonts w:eastAsia="SimSun"/>
          <w:b/>
          <w:bCs/>
          <w:sz w:val="22"/>
          <w:szCs w:val="22"/>
          <w:lang w:val="en-GB"/>
        </w:rPr>
        <w:t>additional</w:t>
      </w:r>
      <w:r w:rsidRPr="00706BCC">
        <w:rPr>
          <w:rFonts w:eastAsia="SimSun" w:hint="eastAsia"/>
          <w:b/>
          <w:bCs/>
          <w:sz w:val="22"/>
          <w:szCs w:val="22"/>
          <w:lang w:val="en-GB"/>
        </w:rPr>
        <w:t xml:space="preserve"> conditions </w:t>
      </w:r>
      <w:r w:rsidRPr="00706BCC">
        <w:rPr>
          <w:rFonts w:eastAsia="SimSun"/>
          <w:b/>
          <w:bCs/>
          <w:sz w:val="22"/>
          <w:szCs w:val="22"/>
          <w:lang w:val="en-GB"/>
        </w:rPr>
        <w:t>across</w:t>
      </w:r>
      <w:r w:rsidRPr="00706BCC">
        <w:rPr>
          <w:rFonts w:eastAsia="SimSun" w:hint="eastAsia"/>
          <w:b/>
          <w:bCs/>
          <w:sz w:val="22"/>
          <w:szCs w:val="22"/>
          <w:lang w:val="en-GB"/>
        </w:rPr>
        <w:t xml:space="preserve"> training and inference.</w:t>
      </w:r>
      <w:r>
        <w:rPr>
          <w:rFonts w:eastAsia="SimSun" w:hint="eastAsia"/>
          <w:b/>
          <w:bCs/>
          <w:sz w:val="22"/>
          <w:szCs w:val="22"/>
          <w:lang w:val="en-GB"/>
        </w:rPr>
        <w:t xml:space="preserve"> </w:t>
      </w:r>
      <w:r>
        <w:rPr>
          <w:rFonts w:eastAsia="SimSun" w:hint="eastAsia"/>
          <w:b/>
          <w:bCs/>
          <w:sz w:val="22"/>
          <w:szCs w:val="22"/>
          <w:lang w:val="en-GB" w:eastAsia="zh-CN"/>
        </w:rPr>
        <w:t>They</w:t>
      </w:r>
      <w:r w:rsidRPr="00706BCC">
        <w:rPr>
          <w:rFonts w:eastAsia="SimSun" w:hint="eastAsia"/>
          <w:b/>
          <w:bCs/>
          <w:sz w:val="22"/>
          <w:szCs w:val="22"/>
          <w:lang w:val="en-GB"/>
        </w:rPr>
        <w:t xml:space="preserve"> cannot differentiate the data features at UE side and </w:t>
      </w:r>
      <w:r w:rsidRPr="00706BCC">
        <w:rPr>
          <w:rFonts w:eastAsia="SimSun"/>
          <w:b/>
          <w:bCs/>
          <w:sz w:val="22"/>
          <w:szCs w:val="22"/>
          <w:lang w:val="en-GB"/>
        </w:rPr>
        <w:t xml:space="preserve">be </w:t>
      </w:r>
      <w:r>
        <w:rPr>
          <w:rFonts w:eastAsia="SimSun" w:hint="eastAsia"/>
          <w:b/>
          <w:bCs/>
          <w:sz w:val="22"/>
          <w:szCs w:val="22"/>
          <w:lang w:val="en-GB" w:eastAsia="zh-CN"/>
        </w:rPr>
        <w:t xml:space="preserve">used </w:t>
      </w:r>
      <w:r w:rsidRPr="00706BCC">
        <w:rPr>
          <w:rFonts w:eastAsia="SimSun"/>
          <w:b/>
          <w:bCs/>
          <w:sz w:val="22"/>
          <w:szCs w:val="22"/>
          <w:lang w:val="en-GB"/>
        </w:rPr>
        <w:t xml:space="preserve">as the proof to predict </w:t>
      </w:r>
      <w:r>
        <w:rPr>
          <w:rFonts w:eastAsia="SimSun" w:hint="eastAsia"/>
          <w:b/>
          <w:bCs/>
          <w:sz w:val="22"/>
          <w:szCs w:val="22"/>
          <w:lang w:val="en-GB" w:eastAsia="zh-CN"/>
        </w:rPr>
        <w:t xml:space="preserve">that </w:t>
      </w:r>
      <w:r w:rsidRPr="00706BCC">
        <w:rPr>
          <w:rFonts w:eastAsia="SimSun"/>
          <w:b/>
          <w:bCs/>
          <w:sz w:val="22"/>
          <w:szCs w:val="22"/>
          <w:lang w:val="en-GB"/>
        </w:rPr>
        <w:t xml:space="preserve">the UE-side model is not </w:t>
      </w:r>
      <w:r w:rsidRPr="00706BCC">
        <w:rPr>
          <w:rFonts w:eastAsia="SimSun" w:hint="eastAsia"/>
          <w:b/>
          <w:bCs/>
          <w:sz w:val="22"/>
          <w:szCs w:val="22"/>
          <w:lang w:val="en-GB"/>
        </w:rPr>
        <w:t>workable</w:t>
      </w:r>
      <w:r>
        <w:rPr>
          <w:rFonts w:eastAsia="SimSun" w:hint="eastAsia"/>
          <w:b/>
          <w:bCs/>
          <w:sz w:val="22"/>
          <w:szCs w:val="22"/>
          <w:lang w:val="en-GB" w:eastAsia="zh-CN"/>
        </w:rPr>
        <w:t>.</w:t>
      </w:r>
    </w:p>
    <w:p w14:paraId="7F5495A3" w14:textId="77777777" w:rsidR="00E659F6" w:rsidRPr="00723CA3" w:rsidRDefault="00E659F6" w:rsidP="00E659F6">
      <w:pPr>
        <w:spacing w:before="240"/>
        <w:rPr>
          <w:b/>
          <w:sz w:val="22"/>
          <w:szCs w:val="22"/>
          <w:lang w:eastAsia="zh-CN"/>
        </w:rPr>
      </w:pPr>
      <w:r w:rsidRPr="00723CA3">
        <w:rPr>
          <w:b/>
          <w:sz w:val="22"/>
          <w:szCs w:val="22"/>
          <w:lang w:eastAsia="zh-CN"/>
        </w:rPr>
        <w:t>Proposal-1: For MI-Option1, UE’s assumptions on the same associated ID needs to be clarified:</w:t>
      </w:r>
    </w:p>
    <w:p w14:paraId="6AFD7B75" w14:textId="77777777" w:rsidR="00B314FE" w:rsidRPr="00723CA3" w:rsidRDefault="00B314FE" w:rsidP="00E659F6">
      <w:pPr>
        <w:numPr>
          <w:ilvl w:val="0"/>
          <w:numId w:val="82"/>
        </w:numPr>
        <w:spacing w:before="120" w:after="0" w:line="240" w:lineRule="auto"/>
        <w:rPr>
          <w:rFonts w:eastAsia="Calibri"/>
          <w:b/>
          <w:bCs/>
          <w:sz w:val="22"/>
          <w:szCs w:val="22"/>
          <w:lang w:eastAsia="zh-CN"/>
        </w:rPr>
      </w:pPr>
      <w:r w:rsidRPr="00723CA3">
        <w:rPr>
          <w:rFonts w:eastAsia="Calibri"/>
          <w:b/>
          <w:bCs/>
          <w:sz w:val="22"/>
          <w:szCs w:val="22"/>
          <w:lang w:eastAsia="zh-CN"/>
        </w:rPr>
        <w:t>Alt-1: same NW additional conditions across training and inference within a cell.</w:t>
      </w:r>
    </w:p>
    <w:p w14:paraId="1976316A" w14:textId="77777777" w:rsidR="00B314FE" w:rsidRPr="00723CA3" w:rsidRDefault="00B314FE" w:rsidP="00E659F6">
      <w:pPr>
        <w:numPr>
          <w:ilvl w:val="0"/>
          <w:numId w:val="82"/>
        </w:numPr>
        <w:spacing w:before="120" w:after="0" w:line="240" w:lineRule="auto"/>
        <w:rPr>
          <w:rFonts w:eastAsia="Calibri"/>
          <w:b/>
          <w:bCs/>
          <w:sz w:val="22"/>
          <w:szCs w:val="22"/>
          <w:lang w:eastAsia="zh-CN"/>
        </w:rPr>
      </w:pPr>
      <w:r w:rsidRPr="00723CA3">
        <w:rPr>
          <w:rFonts w:eastAsia="Calibri"/>
          <w:b/>
          <w:bCs/>
          <w:sz w:val="22"/>
          <w:szCs w:val="22"/>
          <w:lang w:eastAsia="zh-CN"/>
        </w:rPr>
        <w:t xml:space="preserve">Alt-2: same NW additional conditions </w:t>
      </w:r>
      <w:r w:rsidR="00E659F6" w:rsidRPr="00723CA3">
        <w:rPr>
          <w:rFonts w:eastAsia="Calibri"/>
          <w:b/>
          <w:bCs/>
          <w:sz w:val="22"/>
          <w:szCs w:val="22"/>
          <w:lang w:eastAsia="zh-CN"/>
        </w:rPr>
        <w:t>across</w:t>
      </w:r>
      <w:r w:rsidRPr="00723CA3">
        <w:rPr>
          <w:rFonts w:eastAsia="Calibri"/>
          <w:b/>
          <w:bCs/>
          <w:sz w:val="22"/>
          <w:szCs w:val="22"/>
          <w:lang w:eastAsia="zh-CN"/>
        </w:rPr>
        <w:t xml:space="preserve"> cells.</w:t>
      </w:r>
    </w:p>
    <w:p w14:paraId="6652775D" w14:textId="77777777" w:rsidR="00E659F6" w:rsidRPr="00723CA3" w:rsidRDefault="00E659F6" w:rsidP="00E659F6">
      <w:pPr>
        <w:spacing w:before="240"/>
        <w:rPr>
          <w:rFonts w:eastAsia="SimSun"/>
          <w:b/>
          <w:sz w:val="22"/>
          <w:szCs w:val="22"/>
          <w:lang w:eastAsia="zh-CN"/>
        </w:rPr>
      </w:pPr>
      <w:r w:rsidRPr="00723CA3">
        <w:rPr>
          <w:b/>
          <w:sz w:val="22"/>
          <w:szCs w:val="22"/>
          <w:lang w:eastAsia="zh-CN"/>
        </w:rPr>
        <w:t>Proposal-2: For MI-Option1, UE’s assumptions on its model’s applicability and decision on model activation cannot rely on the associated ID(s) alignment across model training stage and model inference stage.</w:t>
      </w:r>
    </w:p>
    <w:p w14:paraId="7BB4058B" w14:textId="77777777" w:rsidR="008A72FF" w:rsidRDefault="008A72FF" w:rsidP="00E659F6">
      <w:pPr>
        <w:rPr>
          <w:rFonts w:eastAsiaTheme="minorEastAsia"/>
          <w:b/>
          <w:sz w:val="22"/>
          <w:szCs w:val="22"/>
          <w:lang w:eastAsia="zh-CN"/>
        </w:rPr>
      </w:pPr>
    </w:p>
    <w:p w14:paraId="706CD2FE" w14:textId="7EC58CB5" w:rsidR="00E659F6" w:rsidRPr="00FB251C" w:rsidRDefault="00E659F6" w:rsidP="00E659F6">
      <w:pPr>
        <w:rPr>
          <w:rFonts w:eastAsiaTheme="minorEastAsia"/>
          <w:b/>
          <w:bCs/>
          <w:sz w:val="22"/>
          <w:szCs w:val="22"/>
          <w:u w:val="single"/>
          <w:lang w:eastAsia="zh-CN"/>
        </w:rPr>
      </w:pPr>
      <w:r w:rsidRPr="00FB251C">
        <w:rPr>
          <w:b/>
          <w:bCs/>
          <w:sz w:val="22"/>
          <w:szCs w:val="22"/>
          <w:u w:val="single"/>
          <w:lang w:eastAsia="zh-CN"/>
        </w:rPr>
        <w:t>MI-Option5</w:t>
      </w:r>
    </w:p>
    <w:p w14:paraId="25DA5A21" w14:textId="77777777" w:rsidR="00BB7897" w:rsidRDefault="00BB7897" w:rsidP="00BB7897">
      <w:pPr>
        <w:spacing w:before="240"/>
        <w:rPr>
          <w:rFonts w:eastAsiaTheme="minorEastAsia"/>
          <w:bCs/>
          <w:sz w:val="22"/>
          <w:szCs w:val="22"/>
          <w:lang w:val="en-GB" w:eastAsia="zh-CN"/>
        </w:rPr>
      </w:pPr>
      <w:r>
        <w:rPr>
          <w:rFonts w:eastAsiaTheme="minorEastAsia" w:hint="eastAsia"/>
          <w:b/>
          <w:sz w:val="22"/>
          <w:szCs w:val="22"/>
          <w:lang w:val="en-GB" w:eastAsia="zh-CN"/>
        </w:rPr>
        <w:t xml:space="preserve">Observation-5: For MI-Option5, </w:t>
      </w:r>
      <w:r w:rsidRPr="000B2878">
        <w:rPr>
          <w:rFonts w:eastAsiaTheme="minorEastAsia" w:hint="eastAsia"/>
          <w:b/>
          <w:sz w:val="22"/>
          <w:szCs w:val="22"/>
          <w:lang w:val="en-GB" w:eastAsia="zh-CN"/>
        </w:rPr>
        <w:t xml:space="preserve">the UE-side model is identified </w:t>
      </w:r>
      <w:r>
        <w:rPr>
          <w:rFonts w:eastAsiaTheme="minorEastAsia" w:hint="eastAsia"/>
          <w:b/>
          <w:sz w:val="22"/>
          <w:szCs w:val="22"/>
          <w:lang w:val="en-GB" w:eastAsia="zh-CN"/>
        </w:rPr>
        <w:t>by the</w:t>
      </w:r>
      <w:r w:rsidRPr="000B2878">
        <w:rPr>
          <w:rFonts w:eastAsiaTheme="minorEastAsia" w:hint="eastAsia"/>
          <w:b/>
          <w:sz w:val="22"/>
          <w:szCs w:val="22"/>
          <w:lang w:val="en-GB" w:eastAsia="zh-CN"/>
        </w:rPr>
        <w:t xml:space="preserve"> NW from model</w:t>
      </w:r>
      <w:r w:rsidRPr="000B2878">
        <w:rPr>
          <w:rFonts w:eastAsiaTheme="minorEastAsia"/>
          <w:b/>
          <w:sz w:val="22"/>
          <w:szCs w:val="22"/>
          <w:lang w:val="en-GB" w:eastAsia="zh-CN"/>
        </w:rPr>
        <w:t>’</w:t>
      </w:r>
      <w:r w:rsidRPr="000B2878">
        <w:rPr>
          <w:rFonts w:eastAsiaTheme="minorEastAsia" w:hint="eastAsia"/>
          <w:b/>
          <w:sz w:val="22"/>
          <w:szCs w:val="22"/>
          <w:lang w:val="en-GB" w:eastAsia="zh-CN"/>
        </w:rPr>
        <w:t xml:space="preserve">s </w:t>
      </w:r>
      <w:r w:rsidRPr="000B2878">
        <w:rPr>
          <w:rFonts w:eastAsiaTheme="minorEastAsia"/>
          <w:b/>
          <w:sz w:val="22"/>
          <w:szCs w:val="22"/>
          <w:lang w:val="en-GB" w:eastAsia="zh-CN"/>
        </w:rPr>
        <w:t>applicability</w:t>
      </w:r>
      <w:r w:rsidRPr="000B2878">
        <w:rPr>
          <w:rFonts w:eastAsiaTheme="minorEastAsia" w:hint="eastAsia"/>
          <w:b/>
          <w:sz w:val="22"/>
          <w:szCs w:val="22"/>
          <w:lang w:val="en-GB" w:eastAsia="zh-CN"/>
        </w:rPr>
        <w:t xml:space="preserve"> perspective. </w:t>
      </w:r>
    </w:p>
    <w:p w14:paraId="44C07750" w14:textId="77777777" w:rsidR="00BB7897" w:rsidRDefault="00BB7897" w:rsidP="00BB7897">
      <w:pPr>
        <w:spacing w:before="240"/>
        <w:rPr>
          <w:rFonts w:eastAsiaTheme="minorEastAsia"/>
          <w:b/>
          <w:sz w:val="22"/>
          <w:szCs w:val="22"/>
          <w:lang w:val="en-GB" w:eastAsia="zh-CN"/>
        </w:rPr>
      </w:pPr>
      <w:r>
        <w:rPr>
          <w:rFonts w:eastAsiaTheme="minorEastAsia" w:hint="eastAsia"/>
          <w:b/>
          <w:sz w:val="22"/>
          <w:szCs w:val="22"/>
          <w:lang w:val="en-GB" w:eastAsia="zh-CN"/>
        </w:rPr>
        <w:t xml:space="preserve">Observation-6: For MI-Option5, </w:t>
      </w:r>
      <w:r w:rsidRPr="000B2878">
        <w:rPr>
          <w:rFonts w:eastAsiaTheme="minorEastAsia"/>
          <w:b/>
          <w:sz w:val="22"/>
          <w:szCs w:val="22"/>
          <w:lang w:val="en-GB" w:eastAsia="zh-CN"/>
        </w:rPr>
        <w:t>the model selection procedure via model monitoring is assumed to be done at UE-side</w:t>
      </w:r>
      <w:r>
        <w:rPr>
          <w:rFonts w:eastAsiaTheme="minorEastAsia" w:hint="eastAsia"/>
          <w:b/>
          <w:sz w:val="22"/>
          <w:szCs w:val="22"/>
          <w:lang w:val="en-GB" w:eastAsia="zh-CN"/>
        </w:rPr>
        <w:t xml:space="preserve">. </w:t>
      </w:r>
    </w:p>
    <w:p w14:paraId="26AE01F2" w14:textId="77777777" w:rsidR="00BB7897" w:rsidRDefault="00BB7897" w:rsidP="00BB7897">
      <w:pPr>
        <w:spacing w:before="240"/>
        <w:rPr>
          <w:rFonts w:eastAsiaTheme="minorEastAsia"/>
          <w:b/>
          <w:sz w:val="22"/>
          <w:szCs w:val="22"/>
          <w:lang w:val="en-GB" w:eastAsia="zh-CN"/>
        </w:rPr>
      </w:pPr>
      <w:r>
        <w:rPr>
          <w:rFonts w:eastAsiaTheme="minorEastAsia" w:hint="eastAsia"/>
          <w:b/>
          <w:sz w:val="22"/>
          <w:szCs w:val="22"/>
          <w:lang w:val="en-GB" w:eastAsia="zh-CN"/>
        </w:rPr>
        <w:t xml:space="preserve">Observation-7: For MI-Option5, </w:t>
      </w:r>
      <w:r w:rsidRPr="000B2878">
        <w:rPr>
          <w:rFonts w:eastAsiaTheme="minorEastAsia"/>
          <w:b/>
          <w:sz w:val="22"/>
          <w:szCs w:val="22"/>
          <w:lang w:val="en-GB" w:eastAsia="zh-CN"/>
        </w:rPr>
        <w:t xml:space="preserve">the </w:t>
      </w:r>
      <w:r>
        <w:rPr>
          <w:rFonts w:eastAsiaTheme="minorEastAsia" w:hint="eastAsia"/>
          <w:b/>
          <w:sz w:val="22"/>
          <w:szCs w:val="22"/>
          <w:lang w:val="en-GB" w:eastAsia="zh-CN"/>
        </w:rPr>
        <w:t>NW-side additional conditions during model monitoring/selection procedure are assumed as unchanged.</w:t>
      </w:r>
    </w:p>
    <w:p w14:paraId="7C8D5822" w14:textId="77777777" w:rsidR="00BB7897" w:rsidRDefault="00BB7897" w:rsidP="00BB7897">
      <w:pPr>
        <w:spacing w:before="240"/>
        <w:rPr>
          <w:rFonts w:eastAsiaTheme="minorEastAsia"/>
          <w:b/>
          <w:sz w:val="22"/>
          <w:szCs w:val="22"/>
          <w:lang w:val="en-GB" w:eastAsia="zh-CN"/>
        </w:rPr>
      </w:pPr>
      <w:r>
        <w:rPr>
          <w:rFonts w:eastAsiaTheme="minorEastAsia" w:hint="eastAsia"/>
          <w:b/>
          <w:sz w:val="22"/>
          <w:szCs w:val="22"/>
          <w:lang w:val="en-GB" w:eastAsia="zh-CN"/>
        </w:rPr>
        <w:t xml:space="preserve">Proposal-3: For MI-Option5, </w:t>
      </w:r>
      <w:r w:rsidRPr="00E33AAA">
        <w:rPr>
          <w:rFonts w:eastAsiaTheme="minorEastAsia"/>
          <w:b/>
          <w:sz w:val="22"/>
          <w:szCs w:val="22"/>
          <w:lang w:val="en-GB" w:eastAsia="zh-CN"/>
        </w:rPr>
        <w:t xml:space="preserve">the model ID </w:t>
      </w:r>
      <w:r>
        <w:rPr>
          <w:rFonts w:eastAsiaTheme="minorEastAsia" w:hint="eastAsia"/>
          <w:b/>
          <w:sz w:val="22"/>
          <w:szCs w:val="22"/>
          <w:lang w:val="en-GB" w:eastAsia="zh-CN"/>
        </w:rPr>
        <w:t>assigned from NW is for identifying the model</w:t>
      </w:r>
      <w:r>
        <w:rPr>
          <w:rFonts w:eastAsiaTheme="minorEastAsia"/>
          <w:b/>
          <w:sz w:val="22"/>
          <w:szCs w:val="22"/>
          <w:lang w:val="en-GB" w:eastAsia="zh-CN"/>
        </w:rPr>
        <w:t>’</w:t>
      </w:r>
      <w:r>
        <w:rPr>
          <w:rFonts w:eastAsiaTheme="minorEastAsia" w:hint="eastAsia"/>
          <w:b/>
          <w:sz w:val="22"/>
          <w:szCs w:val="22"/>
          <w:lang w:val="en-GB" w:eastAsia="zh-CN"/>
        </w:rPr>
        <w:t xml:space="preserve">s applicability under certain NW-side </w:t>
      </w:r>
      <w:r>
        <w:rPr>
          <w:rFonts w:eastAsiaTheme="minorEastAsia"/>
          <w:b/>
          <w:sz w:val="22"/>
          <w:szCs w:val="22"/>
          <w:lang w:val="en-GB" w:eastAsia="zh-CN"/>
        </w:rPr>
        <w:t>additional</w:t>
      </w:r>
      <w:r>
        <w:rPr>
          <w:rFonts w:eastAsiaTheme="minorEastAsia" w:hint="eastAsia"/>
          <w:b/>
          <w:sz w:val="22"/>
          <w:szCs w:val="22"/>
          <w:lang w:val="en-GB" w:eastAsia="zh-CN"/>
        </w:rPr>
        <w:t xml:space="preserve"> conditions. </w:t>
      </w:r>
      <w:r>
        <w:rPr>
          <w:rFonts w:eastAsiaTheme="minorEastAsia"/>
          <w:b/>
          <w:sz w:val="22"/>
          <w:szCs w:val="22"/>
          <w:lang w:val="en-GB" w:eastAsia="zh-CN"/>
        </w:rPr>
        <w:t>I</w:t>
      </w:r>
      <w:r>
        <w:rPr>
          <w:rFonts w:eastAsiaTheme="minorEastAsia" w:hint="eastAsia"/>
          <w:b/>
          <w:sz w:val="22"/>
          <w:szCs w:val="22"/>
          <w:lang w:val="en-GB" w:eastAsia="zh-CN"/>
        </w:rPr>
        <w:t xml:space="preserve">t can be named as </w:t>
      </w:r>
      <w:r w:rsidRPr="00E33AAA">
        <w:rPr>
          <w:rFonts w:eastAsiaTheme="minorEastAsia"/>
          <w:b/>
          <w:sz w:val="22"/>
          <w:szCs w:val="22"/>
          <w:lang w:val="en-GB" w:eastAsia="zh-CN"/>
        </w:rPr>
        <w:t>model applicable ID</w:t>
      </w:r>
      <w:r>
        <w:rPr>
          <w:rFonts w:eastAsiaTheme="minorEastAsia" w:hint="eastAsia"/>
          <w:b/>
          <w:sz w:val="22"/>
          <w:szCs w:val="22"/>
          <w:lang w:val="en-GB" w:eastAsia="zh-CN"/>
        </w:rPr>
        <w:t xml:space="preserve"> and is assumed as a local ID.</w:t>
      </w:r>
    </w:p>
    <w:p w14:paraId="557B0B88" w14:textId="77777777" w:rsidR="00BB7897" w:rsidRPr="00CA27E6" w:rsidRDefault="00BB7897" w:rsidP="00BB7897">
      <w:pPr>
        <w:spacing w:before="240"/>
        <w:rPr>
          <w:rFonts w:eastAsiaTheme="minorEastAsia"/>
          <w:b/>
          <w:sz w:val="22"/>
          <w:szCs w:val="22"/>
          <w:lang w:val="en-GB" w:eastAsia="zh-CN"/>
        </w:rPr>
      </w:pPr>
      <w:r>
        <w:rPr>
          <w:rFonts w:eastAsiaTheme="minorEastAsia" w:hint="eastAsia"/>
          <w:b/>
          <w:sz w:val="22"/>
          <w:szCs w:val="22"/>
          <w:lang w:val="en-GB" w:eastAsia="zh-CN"/>
        </w:rPr>
        <w:t>Proposal</w:t>
      </w:r>
      <w:r w:rsidRPr="00CA27E6">
        <w:rPr>
          <w:rFonts w:eastAsiaTheme="minorEastAsia" w:hint="eastAsia"/>
          <w:b/>
          <w:sz w:val="22"/>
          <w:szCs w:val="22"/>
          <w:lang w:val="en-GB" w:eastAsia="zh-CN"/>
        </w:rPr>
        <w:t>-</w:t>
      </w:r>
      <w:r>
        <w:rPr>
          <w:rFonts w:eastAsiaTheme="minorEastAsia" w:hint="eastAsia"/>
          <w:b/>
          <w:sz w:val="22"/>
          <w:szCs w:val="22"/>
          <w:lang w:val="en-GB" w:eastAsia="zh-CN"/>
        </w:rPr>
        <w:t>4</w:t>
      </w:r>
      <w:r w:rsidRPr="00CA27E6">
        <w:rPr>
          <w:rFonts w:eastAsiaTheme="minorEastAsia" w:hint="eastAsia"/>
          <w:b/>
          <w:sz w:val="22"/>
          <w:szCs w:val="22"/>
          <w:lang w:val="en-GB" w:eastAsia="zh-CN"/>
        </w:rPr>
        <w:t xml:space="preserve">: </w:t>
      </w:r>
      <w:r>
        <w:rPr>
          <w:rFonts w:eastAsiaTheme="minorEastAsia" w:hint="eastAsia"/>
          <w:b/>
          <w:sz w:val="22"/>
          <w:szCs w:val="22"/>
          <w:lang w:val="en-GB" w:eastAsia="zh-CN"/>
        </w:rPr>
        <w:t xml:space="preserve">Regarding the </w:t>
      </w:r>
      <w:r w:rsidRPr="00E33AAA">
        <w:rPr>
          <w:rFonts w:eastAsiaTheme="minorEastAsia"/>
          <w:b/>
          <w:sz w:val="22"/>
          <w:szCs w:val="22"/>
          <w:lang w:val="en-GB" w:eastAsia="zh-CN"/>
        </w:rPr>
        <w:t>model applicable ID</w:t>
      </w:r>
      <w:r>
        <w:rPr>
          <w:rFonts w:eastAsiaTheme="minorEastAsia" w:hint="eastAsia"/>
          <w:b/>
          <w:sz w:val="22"/>
          <w:szCs w:val="22"/>
          <w:lang w:val="en-GB" w:eastAsia="zh-CN"/>
        </w:rPr>
        <w:t xml:space="preserve"> </w:t>
      </w:r>
      <w:r w:rsidRPr="00CA27E6">
        <w:rPr>
          <w:rFonts w:eastAsiaTheme="minorEastAsia" w:hint="eastAsia"/>
          <w:b/>
          <w:sz w:val="22"/>
          <w:szCs w:val="22"/>
          <w:lang w:val="en-GB" w:eastAsia="zh-CN"/>
        </w:rPr>
        <w:t>assigned from NW to UE</w:t>
      </w:r>
      <w:r>
        <w:rPr>
          <w:rFonts w:eastAsiaTheme="minorEastAsia" w:hint="eastAsia"/>
          <w:b/>
          <w:sz w:val="22"/>
          <w:szCs w:val="22"/>
          <w:lang w:val="en-GB" w:eastAsia="zh-CN"/>
        </w:rPr>
        <w:t xml:space="preserve"> in MI-Option5, the following aspects are suggested for further study:</w:t>
      </w:r>
    </w:p>
    <w:p w14:paraId="6C7651EC"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t xml:space="preserve">The association between the ID and </w:t>
      </w:r>
      <w:r w:rsidRPr="000C719E">
        <w:rPr>
          <w:rFonts w:ascii="Times New Roman" w:eastAsia="SimSun" w:hAnsi="Times New Roman" w:hint="eastAsia"/>
          <w:b/>
          <w:bCs/>
          <w:lang w:val="en-GB" w:eastAsia="zh-CN"/>
        </w:rPr>
        <w:t>its corresponding</w:t>
      </w:r>
      <w:r w:rsidRPr="000C719E">
        <w:rPr>
          <w:rFonts w:ascii="Times New Roman" w:eastAsia="SimSun" w:hAnsi="Times New Roman"/>
          <w:b/>
          <w:bCs/>
          <w:lang w:val="en-GB" w:eastAsia="zh-CN"/>
        </w:rPr>
        <w:t xml:space="preserve"> NW</w:t>
      </w:r>
      <w:r w:rsidRPr="000C719E">
        <w:rPr>
          <w:rFonts w:ascii="Times New Roman" w:eastAsia="SimSun" w:hAnsi="Times New Roman" w:hint="eastAsia"/>
          <w:b/>
          <w:bCs/>
          <w:lang w:val="en-GB" w:eastAsia="zh-CN"/>
        </w:rPr>
        <w:t>-side</w:t>
      </w:r>
      <w:r w:rsidRPr="000C719E">
        <w:rPr>
          <w:rFonts w:ascii="Times New Roman" w:eastAsia="SimSun" w:hAnsi="Times New Roman"/>
          <w:b/>
          <w:bCs/>
          <w:lang w:val="en-GB" w:eastAsia="zh-CN"/>
        </w:rPr>
        <w:t xml:space="preserve"> additional conditions</w:t>
      </w:r>
      <w:r w:rsidRPr="000C719E">
        <w:rPr>
          <w:rFonts w:ascii="Times New Roman" w:eastAsia="SimSun" w:hAnsi="Times New Roman" w:hint="eastAsia"/>
          <w:b/>
          <w:bCs/>
          <w:lang w:val="en-GB" w:eastAsia="zh-CN"/>
        </w:rPr>
        <w:t>.</w:t>
      </w:r>
    </w:p>
    <w:p w14:paraId="1231ABB2"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The linkage between</w:t>
      </w:r>
      <w:r w:rsidRPr="000C719E">
        <w:rPr>
          <w:rFonts w:ascii="Times New Roman" w:eastAsia="SimSun" w:hAnsi="Times New Roman" w:hint="eastAsia"/>
          <w:b/>
          <w:bCs/>
          <w:lang w:val="en-GB" w:eastAsia="zh-CN"/>
        </w:rPr>
        <w:t xml:space="preserve"> the </w:t>
      </w:r>
      <w:r w:rsidRPr="000C719E">
        <w:rPr>
          <w:rFonts w:ascii="Times New Roman" w:eastAsia="SimSun" w:hAnsi="Times New Roman"/>
          <w:b/>
          <w:bCs/>
          <w:lang w:val="en-GB" w:eastAsia="zh-CN"/>
        </w:rPr>
        <w:t xml:space="preserve">model applicable ID </w:t>
      </w:r>
      <w:r>
        <w:rPr>
          <w:rFonts w:ascii="Times New Roman" w:eastAsia="SimSun" w:hAnsi="Times New Roman" w:hint="eastAsia"/>
          <w:b/>
          <w:bCs/>
          <w:lang w:val="en-GB" w:eastAsia="zh-CN"/>
        </w:rPr>
        <w:t>and</w:t>
      </w:r>
      <w:r w:rsidRPr="000C719E">
        <w:rPr>
          <w:rFonts w:ascii="Times New Roman" w:eastAsia="SimSun" w:hAnsi="Times New Roman" w:hint="eastAsia"/>
          <w:b/>
          <w:bCs/>
          <w:lang w:val="en-GB" w:eastAsia="zh-CN"/>
        </w:rPr>
        <w:t xml:space="preserve"> the </w:t>
      </w:r>
      <w:r w:rsidRPr="000C719E">
        <w:rPr>
          <w:rFonts w:ascii="Times New Roman" w:eastAsia="SimSun" w:hAnsi="Times New Roman"/>
          <w:b/>
          <w:bCs/>
          <w:lang w:val="en-GB" w:eastAsia="zh-CN"/>
        </w:rPr>
        <w:t>associated</w:t>
      </w:r>
      <w:r w:rsidRPr="000C719E">
        <w:rPr>
          <w:rFonts w:ascii="Times New Roman" w:eastAsia="SimSun" w:hAnsi="Times New Roman" w:hint="eastAsia"/>
          <w:b/>
          <w:bCs/>
          <w:lang w:val="en-GB" w:eastAsia="zh-CN"/>
        </w:rPr>
        <w:t xml:space="preserve"> ID</w:t>
      </w:r>
      <w:r w:rsidRPr="00E52218">
        <w:rPr>
          <w:rFonts w:ascii="Times New Roman" w:eastAsia="SimSun" w:hAnsi="Times New Roman" w:hint="eastAsia"/>
          <w:b/>
          <w:bCs/>
          <w:lang w:val="en-GB" w:eastAsia="zh-CN"/>
        </w:rPr>
        <w:t xml:space="preserve"> </w:t>
      </w:r>
      <w:r>
        <w:rPr>
          <w:rFonts w:ascii="Times New Roman" w:eastAsia="SimSun" w:hAnsi="Times New Roman" w:hint="eastAsia"/>
          <w:b/>
          <w:bCs/>
          <w:lang w:val="en-GB" w:eastAsia="zh-CN"/>
        </w:rPr>
        <w:t>when</w:t>
      </w:r>
      <w:r w:rsidRPr="000C719E">
        <w:rPr>
          <w:rFonts w:ascii="Times New Roman" w:eastAsia="SimSun" w:hAnsi="Times New Roman" w:hint="eastAsia"/>
          <w:b/>
          <w:bCs/>
          <w:lang w:val="en-GB" w:eastAsia="zh-CN"/>
        </w:rPr>
        <w:t xml:space="preserve"> the </w:t>
      </w:r>
      <w:r w:rsidRPr="000C719E">
        <w:rPr>
          <w:rFonts w:ascii="Times New Roman" w:eastAsia="SimSun" w:hAnsi="Times New Roman"/>
          <w:b/>
          <w:bCs/>
          <w:lang w:val="en-GB" w:eastAsia="zh-CN"/>
        </w:rPr>
        <w:t>associated</w:t>
      </w:r>
      <w:r w:rsidRPr="000C719E">
        <w:rPr>
          <w:rFonts w:ascii="Times New Roman" w:eastAsia="SimSun" w:hAnsi="Times New Roman" w:hint="eastAsia"/>
          <w:b/>
          <w:bCs/>
          <w:lang w:val="en-GB" w:eastAsia="zh-CN"/>
        </w:rPr>
        <w:t xml:space="preserve"> ID in MI-Option1 is available to </w:t>
      </w:r>
      <w:r w:rsidRPr="000C719E">
        <w:rPr>
          <w:rFonts w:ascii="Times New Roman" w:eastAsia="SimSun" w:hAnsi="Times New Roman"/>
          <w:b/>
          <w:bCs/>
          <w:lang w:val="en-GB" w:eastAsia="zh-CN"/>
        </w:rPr>
        <w:t>MI-Option</w:t>
      </w:r>
      <w:r w:rsidRPr="000C719E">
        <w:rPr>
          <w:rFonts w:ascii="Times New Roman" w:eastAsia="SimSun" w:hAnsi="Times New Roman" w:hint="eastAsia"/>
          <w:b/>
          <w:bCs/>
          <w:lang w:val="en-GB" w:eastAsia="zh-CN"/>
        </w:rPr>
        <w:t>5</w:t>
      </w:r>
      <w:r>
        <w:rPr>
          <w:rFonts w:ascii="Times New Roman" w:eastAsia="SimSun" w:hAnsi="Times New Roman" w:hint="eastAsia"/>
          <w:b/>
          <w:bCs/>
          <w:lang w:val="en-GB" w:eastAsia="zh-CN"/>
        </w:rPr>
        <w:t>.</w:t>
      </w:r>
    </w:p>
    <w:p w14:paraId="169480F1"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T</w:t>
      </w:r>
      <w:r>
        <w:rPr>
          <w:rFonts w:ascii="Times New Roman" w:eastAsia="SimSun" w:hAnsi="Times New Roman" w:hint="eastAsia"/>
          <w:b/>
          <w:bCs/>
          <w:lang w:val="en-GB" w:eastAsia="zh-CN"/>
        </w:rPr>
        <w:t xml:space="preserve">he </w:t>
      </w:r>
      <w:r>
        <w:rPr>
          <w:rFonts w:ascii="Times New Roman" w:eastAsia="SimSun" w:hAnsi="Times New Roman"/>
          <w:b/>
          <w:bCs/>
          <w:lang w:val="en-GB" w:eastAsia="zh-CN"/>
        </w:rPr>
        <w:t>relationship</w:t>
      </w:r>
      <w:r>
        <w:rPr>
          <w:rFonts w:ascii="Times New Roman" w:eastAsia="SimSun" w:hAnsi="Times New Roman" w:hint="eastAsia"/>
          <w:b/>
          <w:bCs/>
          <w:lang w:val="en-GB" w:eastAsia="zh-CN"/>
        </w:rPr>
        <w:t xml:space="preserve"> between </w:t>
      </w:r>
      <w:r w:rsidRPr="000C719E">
        <w:rPr>
          <w:rFonts w:ascii="Times New Roman" w:eastAsia="SimSun" w:hAnsi="Times New Roman" w:hint="eastAsia"/>
          <w:b/>
          <w:bCs/>
          <w:lang w:val="en-GB" w:eastAsia="zh-CN"/>
        </w:rPr>
        <w:t xml:space="preserve">model ID </w:t>
      </w:r>
      <w:r>
        <w:rPr>
          <w:rFonts w:ascii="Times New Roman" w:eastAsia="SimSun" w:hAnsi="Times New Roman" w:hint="eastAsia"/>
          <w:b/>
          <w:bCs/>
          <w:lang w:val="en-GB" w:eastAsia="zh-CN"/>
        </w:rPr>
        <w:t>and</w:t>
      </w:r>
      <w:r w:rsidRPr="000C719E">
        <w:rPr>
          <w:rFonts w:ascii="Times New Roman" w:eastAsia="SimSun" w:hAnsi="Times New Roman" w:hint="eastAsia"/>
          <w:b/>
          <w:bCs/>
          <w:lang w:val="en-GB" w:eastAsia="zh-CN"/>
        </w:rPr>
        <w:t xml:space="preserve"> the </w:t>
      </w:r>
      <w:r w:rsidRPr="000C719E">
        <w:rPr>
          <w:rFonts w:ascii="Times New Roman" w:eastAsia="SimSun" w:hAnsi="Times New Roman"/>
          <w:b/>
          <w:bCs/>
          <w:lang w:val="en-GB" w:eastAsia="zh-CN"/>
        </w:rPr>
        <w:t>model applicable ID</w:t>
      </w:r>
      <w:r>
        <w:rPr>
          <w:rFonts w:ascii="Times New Roman" w:eastAsia="SimSun" w:hAnsi="Times New Roman" w:hint="eastAsia"/>
          <w:b/>
          <w:bCs/>
          <w:lang w:val="en-GB" w:eastAsia="zh-CN"/>
        </w:rPr>
        <w:t>.</w:t>
      </w:r>
    </w:p>
    <w:p w14:paraId="5A2356A5" w14:textId="77777777" w:rsidR="00BB7897" w:rsidRPr="00CA27E6" w:rsidRDefault="00BB7897" w:rsidP="00BB7897">
      <w:pPr>
        <w:spacing w:before="240"/>
        <w:rPr>
          <w:rFonts w:eastAsiaTheme="minorEastAsia"/>
          <w:b/>
          <w:sz w:val="22"/>
          <w:szCs w:val="22"/>
          <w:lang w:val="en-GB" w:eastAsia="zh-CN"/>
        </w:rPr>
      </w:pPr>
      <w:r>
        <w:rPr>
          <w:rFonts w:eastAsiaTheme="minorEastAsia" w:hint="eastAsia"/>
          <w:b/>
          <w:sz w:val="22"/>
          <w:szCs w:val="22"/>
          <w:lang w:val="en-GB" w:eastAsia="zh-CN"/>
        </w:rPr>
        <w:t>Proposal</w:t>
      </w:r>
      <w:r w:rsidRPr="00CA27E6">
        <w:rPr>
          <w:rFonts w:eastAsiaTheme="minorEastAsia" w:hint="eastAsia"/>
          <w:b/>
          <w:sz w:val="22"/>
          <w:szCs w:val="22"/>
          <w:lang w:val="en-GB" w:eastAsia="zh-CN"/>
        </w:rPr>
        <w:t>-</w:t>
      </w:r>
      <w:r>
        <w:rPr>
          <w:rFonts w:eastAsiaTheme="minorEastAsia" w:hint="eastAsia"/>
          <w:b/>
          <w:sz w:val="22"/>
          <w:szCs w:val="22"/>
          <w:lang w:val="en-GB" w:eastAsia="zh-CN"/>
        </w:rPr>
        <w:t>5</w:t>
      </w:r>
      <w:r w:rsidRPr="00CA27E6">
        <w:rPr>
          <w:rFonts w:eastAsiaTheme="minorEastAsia" w:hint="eastAsia"/>
          <w:b/>
          <w:sz w:val="22"/>
          <w:szCs w:val="22"/>
          <w:lang w:val="en-GB" w:eastAsia="zh-CN"/>
        </w:rPr>
        <w:t xml:space="preserve">: </w:t>
      </w:r>
      <w:r>
        <w:rPr>
          <w:rFonts w:eastAsiaTheme="minorEastAsia" w:hint="eastAsia"/>
          <w:b/>
          <w:sz w:val="22"/>
          <w:szCs w:val="22"/>
          <w:lang w:val="en-GB" w:eastAsia="zh-CN"/>
        </w:rPr>
        <w:t>The procedures of MI-Option5 are further clarified as below:</w:t>
      </w:r>
    </w:p>
    <w:p w14:paraId="18BFE185" w14:textId="77777777" w:rsidR="00BB7897" w:rsidRDefault="00BB7897" w:rsidP="00BB7897">
      <w:pPr>
        <w:pStyle w:val="aff0"/>
        <w:numPr>
          <w:ilvl w:val="0"/>
          <w:numId w:val="86"/>
        </w:numPr>
        <w:spacing w:before="120" w:line="240" w:lineRule="auto"/>
        <w:rPr>
          <w:rFonts w:ascii="Times New Roman" w:eastAsia="SimSun" w:hAnsi="Times New Roman"/>
          <w:b/>
          <w:bCs/>
          <w:lang w:val="en-GB" w:eastAsia="zh-CN"/>
        </w:rPr>
      </w:pPr>
      <w:r w:rsidRPr="00C021B8">
        <w:rPr>
          <w:rFonts w:ascii="Times New Roman" w:eastAsia="SimSun" w:hAnsi="Times New Roman"/>
          <w:b/>
          <w:bCs/>
          <w:lang w:val="en-GB" w:eastAsia="zh-CN"/>
        </w:rPr>
        <w:t>UE initiates the model monitoring/selection procedure, and NW provides necessary measurement configurations accordingly</w:t>
      </w:r>
      <w:r w:rsidRPr="000C719E">
        <w:rPr>
          <w:rFonts w:ascii="Times New Roman" w:eastAsia="SimSun" w:hAnsi="Times New Roman" w:hint="eastAsia"/>
          <w:b/>
          <w:bCs/>
          <w:lang w:val="en-GB" w:eastAsia="zh-CN"/>
        </w:rPr>
        <w:t>.</w:t>
      </w:r>
    </w:p>
    <w:p w14:paraId="143B5C2C"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t>Applicable model(s) is selected via model monitoring under certain NW-side additional condition</w:t>
      </w:r>
      <w:r w:rsidRPr="000C719E">
        <w:rPr>
          <w:rFonts w:ascii="Times New Roman" w:eastAsia="SimSun" w:hAnsi="Times New Roman" w:hint="eastAsia"/>
          <w:b/>
          <w:bCs/>
          <w:lang w:val="en-GB" w:eastAsia="zh-CN"/>
        </w:rPr>
        <w:t>s.</w:t>
      </w:r>
    </w:p>
    <w:p w14:paraId="444BC7F2"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b/>
          <w:bCs/>
          <w:lang w:val="en-GB" w:eastAsia="zh-CN"/>
        </w:rPr>
        <w:lastRenderedPageBreak/>
        <w:t>NW assigns model applicable ID</w:t>
      </w:r>
      <w:r w:rsidRPr="000C719E">
        <w:rPr>
          <w:rFonts w:ascii="Times New Roman" w:eastAsia="SimSun" w:hAnsi="Times New Roman" w:hint="eastAsia"/>
          <w:b/>
          <w:bCs/>
          <w:lang w:val="en-GB" w:eastAsia="zh-CN"/>
        </w:rPr>
        <w:t>(s)</w:t>
      </w:r>
      <w:r w:rsidRPr="000C719E">
        <w:rPr>
          <w:rFonts w:ascii="Times New Roman" w:eastAsia="SimSun" w:hAnsi="Times New Roman"/>
          <w:b/>
          <w:bCs/>
          <w:lang w:val="en-GB" w:eastAsia="zh-CN"/>
        </w:rPr>
        <w:t xml:space="preserve"> to the </w:t>
      </w:r>
      <w:r w:rsidRPr="000C719E">
        <w:rPr>
          <w:rFonts w:ascii="Times New Roman" w:eastAsia="SimSun" w:hAnsi="Times New Roman" w:hint="eastAsia"/>
          <w:b/>
          <w:bCs/>
          <w:lang w:val="en-GB" w:eastAsia="zh-CN"/>
        </w:rPr>
        <w:t>selected</w:t>
      </w:r>
      <w:r w:rsidRPr="000C719E">
        <w:rPr>
          <w:rFonts w:ascii="Times New Roman" w:eastAsia="SimSun" w:hAnsi="Times New Roman"/>
          <w:b/>
          <w:bCs/>
          <w:lang w:val="en-GB" w:eastAsia="zh-CN"/>
        </w:rPr>
        <w:t xml:space="preserve"> model(s)</w:t>
      </w:r>
    </w:p>
    <w:p w14:paraId="2A425F17"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hint="eastAsia"/>
          <w:b/>
          <w:bCs/>
          <w:lang w:val="en-GB" w:eastAsia="zh-CN"/>
        </w:rPr>
        <w:t xml:space="preserve">UE reports its </w:t>
      </w:r>
      <w:r w:rsidRPr="000C719E">
        <w:rPr>
          <w:rFonts w:ascii="Times New Roman" w:eastAsia="SimSun" w:hAnsi="Times New Roman"/>
          <w:b/>
          <w:bCs/>
          <w:lang w:val="en-GB" w:eastAsia="zh-CN"/>
        </w:rPr>
        <w:t>model applicable ID</w:t>
      </w:r>
      <w:r w:rsidRPr="000C719E">
        <w:rPr>
          <w:rFonts w:ascii="Times New Roman" w:eastAsia="SimSun" w:hAnsi="Times New Roman" w:hint="eastAsia"/>
          <w:b/>
          <w:bCs/>
          <w:lang w:val="en-GB" w:eastAsia="zh-CN"/>
        </w:rPr>
        <w:t xml:space="preserve">(s) </w:t>
      </w:r>
      <w:r>
        <w:rPr>
          <w:rFonts w:ascii="Times New Roman" w:eastAsia="SimSun" w:hAnsi="Times New Roman" w:hint="eastAsia"/>
          <w:b/>
          <w:bCs/>
          <w:lang w:val="en-GB" w:eastAsia="zh-CN"/>
        </w:rPr>
        <w:t xml:space="preserve">of a cell </w:t>
      </w:r>
      <w:r w:rsidRPr="000C719E">
        <w:rPr>
          <w:rFonts w:ascii="Times New Roman" w:eastAsia="SimSun" w:hAnsi="Times New Roman" w:hint="eastAsia"/>
          <w:b/>
          <w:bCs/>
          <w:lang w:val="en-GB" w:eastAsia="zh-CN"/>
        </w:rPr>
        <w:t>to the NW</w:t>
      </w:r>
      <w:r>
        <w:rPr>
          <w:rFonts w:ascii="Times New Roman" w:eastAsia="SimSun" w:hAnsi="Times New Roman" w:hint="eastAsia"/>
          <w:b/>
          <w:bCs/>
          <w:lang w:val="en-GB" w:eastAsia="zh-CN"/>
        </w:rPr>
        <w:t xml:space="preserve"> w</w:t>
      </w:r>
      <w:r w:rsidRPr="000C719E">
        <w:rPr>
          <w:rFonts w:ascii="Times New Roman" w:eastAsia="SimSun" w:hAnsi="Times New Roman" w:hint="eastAsia"/>
          <w:b/>
          <w:bCs/>
          <w:lang w:val="en-GB" w:eastAsia="zh-CN"/>
        </w:rPr>
        <w:t xml:space="preserve">hen </w:t>
      </w:r>
      <w:r>
        <w:rPr>
          <w:rFonts w:ascii="Times New Roman" w:eastAsia="SimSun" w:hAnsi="Times New Roman" w:hint="eastAsia"/>
          <w:b/>
          <w:bCs/>
          <w:lang w:val="en-GB" w:eastAsia="zh-CN"/>
        </w:rPr>
        <w:t>it is</w:t>
      </w:r>
      <w:r w:rsidRPr="000C719E">
        <w:rPr>
          <w:rFonts w:ascii="Times New Roman" w:eastAsia="SimSun" w:hAnsi="Times New Roman" w:hint="eastAsia"/>
          <w:b/>
          <w:bCs/>
          <w:lang w:val="en-GB" w:eastAsia="zh-CN"/>
        </w:rPr>
        <w:t xml:space="preserve"> available at the UE</w:t>
      </w:r>
      <w:r>
        <w:rPr>
          <w:rFonts w:ascii="Times New Roman" w:eastAsia="SimSun" w:hAnsi="Times New Roman" w:hint="eastAsia"/>
          <w:b/>
          <w:bCs/>
          <w:lang w:val="en-GB" w:eastAsia="zh-CN"/>
        </w:rPr>
        <w:t>.</w:t>
      </w:r>
      <w:r w:rsidRPr="000C719E">
        <w:rPr>
          <w:rFonts w:ascii="Times New Roman" w:eastAsia="SimSun" w:hAnsi="Times New Roman" w:hint="eastAsia"/>
          <w:b/>
          <w:bCs/>
          <w:lang w:val="en-GB" w:eastAsia="zh-CN"/>
        </w:rPr>
        <w:t xml:space="preserve"> The NW can decide activation of the corresponding model </w:t>
      </w:r>
      <w:r>
        <w:rPr>
          <w:rFonts w:ascii="Times New Roman" w:eastAsia="SimSun" w:hAnsi="Times New Roman" w:hint="eastAsia"/>
          <w:b/>
          <w:bCs/>
          <w:lang w:val="en-GB" w:eastAsia="zh-CN"/>
        </w:rPr>
        <w:t>and skip the model monitoring/selection</w:t>
      </w:r>
      <w:r w:rsidRPr="000C719E">
        <w:rPr>
          <w:rFonts w:ascii="Times New Roman" w:eastAsia="SimSun" w:hAnsi="Times New Roman" w:hint="eastAsia"/>
          <w:b/>
          <w:bCs/>
          <w:lang w:val="en-GB" w:eastAsia="zh-CN"/>
        </w:rPr>
        <w:t>.</w:t>
      </w:r>
    </w:p>
    <w:p w14:paraId="4F46B678" w14:textId="77777777" w:rsidR="00BB7897" w:rsidRPr="00905FAD" w:rsidRDefault="00BB7897" w:rsidP="00BB7897">
      <w:pPr>
        <w:spacing w:before="240"/>
        <w:rPr>
          <w:rFonts w:eastAsiaTheme="minorEastAsia"/>
          <w:b/>
          <w:sz w:val="22"/>
          <w:szCs w:val="22"/>
          <w:lang w:val="en-GB" w:eastAsia="zh-CN"/>
        </w:rPr>
      </w:pPr>
      <w:r w:rsidRPr="00905FAD">
        <w:rPr>
          <w:rFonts w:eastAsiaTheme="minorEastAsia" w:hint="eastAsia"/>
          <w:b/>
          <w:sz w:val="22"/>
          <w:szCs w:val="22"/>
          <w:lang w:val="en-GB" w:eastAsia="zh-CN"/>
        </w:rPr>
        <w:t>Proposal-</w:t>
      </w:r>
      <w:r>
        <w:rPr>
          <w:rFonts w:eastAsiaTheme="minorEastAsia" w:hint="eastAsia"/>
          <w:b/>
          <w:sz w:val="22"/>
          <w:szCs w:val="22"/>
          <w:lang w:val="en-GB" w:eastAsia="zh-CN"/>
        </w:rPr>
        <w:t>6</w:t>
      </w:r>
      <w:r w:rsidRPr="00905FAD">
        <w:rPr>
          <w:rFonts w:eastAsiaTheme="minorEastAsia" w:hint="eastAsia"/>
          <w:b/>
          <w:sz w:val="22"/>
          <w:szCs w:val="22"/>
          <w:lang w:val="en-GB" w:eastAsia="zh-CN"/>
        </w:rPr>
        <w:t xml:space="preserve">: </w:t>
      </w:r>
      <w:r>
        <w:rPr>
          <w:rFonts w:eastAsiaTheme="minorEastAsia" w:hint="eastAsia"/>
          <w:b/>
          <w:sz w:val="22"/>
          <w:szCs w:val="22"/>
          <w:lang w:val="en-GB" w:eastAsia="zh-CN"/>
        </w:rPr>
        <w:t>The</w:t>
      </w:r>
      <w:r w:rsidRPr="00905FAD">
        <w:rPr>
          <w:rFonts w:eastAsiaTheme="minorEastAsia" w:hint="eastAsia"/>
          <w:b/>
          <w:sz w:val="22"/>
          <w:szCs w:val="22"/>
          <w:lang w:val="en-GB" w:eastAsia="zh-CN"/>
        </w:rPr>
        <w:t xml:space="preserve"> following</w:t>
      </w:r>
      <w:r>
        <w:rPr>
          <w:rFonts w:eastAsiaTheme="minorEastAsia" w:hint="eastAsia"/>
          <w:b/>
          <w:sz w:val="22"/>
          <w:szCs w:val="22"/>
          <w:lang w:val="en-GB" w:eastAsia="zh-CN"/>
        </w:rPr>
        <w:t xml:space="preserve"> </w:t>
      </w:r>
      <w:r>
        <w:rPr>
          <w:rFonts w:eastAsiaTheme="minorEastAsia"/>
          <w:b/>
          <w:sz w:val="22"/>
          <w:szCs w:val="22"/>
          <w:lang w:val="en-GB" w:eastAsia="zh-CN"/>
        </w:rPr>
        <w:t>approaches</w:t>
      </w:r>
      <w:r>
        <w:rPr>
          <w:rFonts w:eastAsiaTheme="minorEastAsia" w:hint="eastAsia"/>
          <w:b/>
          <w:sz w:val="22"/>
          <w:szCs w:val="22"/>
          <w:lang w:val="en-GB" w:eastAsia="zh-CN"/>
        </w:rPr>
        <w:t xml:space="preserve"> are suggested to be studied as the way to reduce the monitoring cost in MI-Option5:</w:t>
      </w:r>
    </w:p>
    <w:p w14:paraId="66D2ED83"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 xml:space="preserve">The number of model </w:t>
      </w:r>
      <w:r>
        <w:rPr>
          <w:rFonts w:ascii="Times New Roman" w:eastAsia="SimSun" w:hAnsi="Times New Roman"/>
          <w:b/>
          <w:bCs/>
          <w:lang w:val="en-GB" w:eastAsia="zh-CN"/>
        </w:rPr>
        <w:t>candidates</w:t>
      </w:r>
      <w:r>
        <w:rPr>
          <w:rFonts w:ascii="Times New Roman" w:eastAsia="SimSun" w:hAnsi="Times New Roman" w:hint="eastAsia"/>
          <w:b/>
          <w:bCs/>
          <w:lang w:val="en-GB" w:eastAsia="zh-CN"/>
        </w:rPr>
        <w:t xml:space="preserve"> for monitoring can be controlled, e.g. by configuration alignment, by the </w:t>
      </w:r>
      <w:r>
        <w:rPr>
          <w:rFonts w:ascii="Times New Roman" w:eastAsia="SimSun" w:hAnsi="Times New Roman"/>
          <w:b/>
          <w:bCs/>
          <w:lang w:val="en-GB" w:eastAsia="zh-CN"/>
        </w:rPr>
        <w:t>associated</w:t>
      </w:r>
      <w:r>
        <w:rPr>
          <w:rFonts w:ascii="Times New Roman" w:eastAsia="SimSun" w:hAnsi="Times New Roman" w:hint="eastAsia"/>
          <w:b/>
          <w:bCs/>
          <w:lang w:val="en-GB" w:eastAsia="zh-CN"/>
        </w:rPr>
        <w:t xml:space="preserve"> ID.</w:t>
      </w:r>
    </w:p>
    <w:p w14:paraId="44EEA536" w14:textId="77777777" w:rsidR="00BB7897" w:rsidRDefault="00BB7897" w:rsidP="00BB7897">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T</w:t>
      </w:r>
      <w:r w:rsidRPr="00F2101D">
        <w:rPr>
          <w:rFonts w:ascii="Times New Roman" w:eastAsia="SimSun" w:hAnsi="Times New Roman"/>
          <w:b/>
          <w:bCs/>
          <w:lang w:val="en-GB" w:eastAsia="zh-CN"/>
        </w:rPr>
        <w:t>he model monitoring procedure</w:t>
      </w:r>
      <w:r>
        <w:rPr>
          <w:rFonts w:ascii="Times New Roman" w:eastAsia="SimSun" w:hAnsi="Times New Roman" w:hint="eastAsia"/>
          <w:b/>
          <w:bCs/>
          <w:lang w:val="en-GB" w:eastAsia="zh-CN"/>
        </w:rPr>
        <w:t xml:space="preserve"> can be skipped</w:t>
      </w:r>
      <w:r w:rsidRPr="00F2101D">
        <w:rPr>
          <w:rFonts w:ascii="Times New Roman" w:eastAsia="SimSun" w:hAnsi="Times New Roman"/>
          <w:b/>
          <w:bCs/>
          <w:lang w:val="en-GB" w:eastAsia="zh-CN"/>
        </w:rPr>
        <w:t xml:space="preserve"> if the model applicable ID </w:t>
      </w:r>
      <w:r>
        <w:rPr>
          <w:rFonts w:ascii="Times New Roman" w:eastAsia="SimSun" w:hAnsi="Times New Roman" w:hint="eastAsia"/>
          <w:b/>
          <w:bCs/>
          <w:lang w:val="en-GB" w:eastAsia="zh-CN"/>
        </w:rPr>
        <w:t>for a cell is reported from the UE</w:t>
      </w:r>
      <w:r w:rsidRPr="00F2101D">
        <w:rPr>
          <w:rFonts w:ascii="Times New Roman" w:eastAsia="SimSun" w:hAnsi="Times New Roman"/>
          <w:b/>
          <w:bCs/>
          <w:lang w:val="en-GB" w:eastAsia="zh-CN"/>
        </w:rPr>
        <w:t>.</w:t>
      </w:r>
    </w:p>
    <w:p w14:paraId="1244F4AB" w14:textId="77777777" w:rsidR="00BB7897" w:rsidRPr="000C719E" w:rsidRDefault="00BB7897" w:rsidP="00BB7897">
      <w:pPr>
        <w:pStyle w:val="aff0"/>
        <w:numPr>
          <w:ilvl w:val="0"/>
          <w:numId w:val="86"/>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M</w:t>
      </w:r>
      <w:r w:rsidRPr="000C719E">
        <w:rPr>
          <w:rFonts w:ascii="Times New Roman" w:eastAsia="SimSun" w:hAnsi="Times New Roman" w:hint="eastAsia"/>
          <w:b/>
          <w:bCs/>
          <w:lang w:val="en-GB" w:eastAsia="zh-CN"/>
        </w:rPr>
        <w:t xml:space="preserve">odel </w:t>
      </w:r>
      <w:r w:rsidRPr="000C719E">
        <w:rPr>
          <w:rFonts w:ascii="Times New Roman" w:eastAsia="SimSun" w:hAnsi="Times New Roman"/>
          <w:b/>
          <w:bCs/>
          <w:lang w:val="en-GB" w:eastAsia="zh-CN"/>
        </w:rPr>
        <w:t>input-based</w:t>
      </w:r>
      <w:r w:rsidRPr="000C719E">
        <w:rPr>
          <w:rFonts w:ascii="Times New Roman" w:eastAsia="SimSun" w:hAnsi="Times New Roman" w:hint="eastAsia"/>
          <w:b/>
          <w:bCs/>
          <w:lang w:val="en-GB" w:eastAsia="zh-CN"/>
        </w:rPr>
        <w:t xml:space="preserve"> monitoring</w:t>
      </w:r>
      <w:r>
        <w:rPr>
          <w:rFonts w:ascii="Times New Roman" w:eastAsia="SimSun" w:hAnsi="Times New Roman" w:hint="eastAsia"/>
          <w:b/>
          <w:bCs/>
          <w:lang w:val="en-GB" w:eastAsia="zh-CN"/>
        </w:rPr>
        <w:t xml:space="preserve"> can be </w:t>
      </w:r>
      <w:r>
        <w:rPr>
          <w:rFonts w:ascii="Times New Roman" w:eastAsia="SimSun" w:hAnsi="Times New Roman"/>
          <w:b/>
          <w:bCs/>
          <w:lang w:val="en-GB" w:eastAsia="zh-CN"/>
        </w:rPr>
        <w:t>considered</w:t>
      </w:r>
      <w:r>
        <w:rPr>
          <w:rFonts w:ascii="Times New Roman" w:eastAsia="SimSun" w:hAnsi="Times New Roman" w:hint="eastAsia"/>
          <w:b/>
          <w:bCs/>
          <w:lang w:val="en-GB" w:eastAsia="zh-CN"/>
        </w:rPr>
        <w:t xml:space="preserve"> for model selection</w:t>
      </w:r>
      <w:r w:rsidRPr="000C719E">
        <w:rPr>
          <w:rFonts w:ascii="Times New Roman" w:eastAsia="SimSun" w:hAnsi="Times New Roman" w:hint="eastAsia"/>
          <w:b/>
          <w:bCs/>
          <w:lang w:val="en-GB" w:eastAsia="zh-CN"/>
        </w:rPr>
        <w:t>.</w:t>
      </w:r>
    </w:p>
    <w:p w14:paraId="7A6AF4BF" w14:textId="77777777" w:rsidR="00BB7897" w:rsidRPr="00B343DF" w:rsidRDefault="00BB7897" w:rsidP="00BB7897">
      <w:pPr>
        <w:pStyle w:val="aff0"/>
        <w:numPr>
          <w:ilvl w:val="0"/>
          <w:numId w:val="86"/>
        </w:numPr>
        <w:spacing w:before="120" w:line="240" w:lineRule="auto"/>
        <w:rPr>
          <w:rFonts w:ascii="Times New Roman" w:eastAsia="SimSun" w:hAnsi="Times New Roman"/>
          <w:b/>
          <w:bCs/>
          <w:lang w:val="en-GB" w:eastAsia="zh-CN"/>
        </w:rPr>
      </w:pPr>
      <w:r w:rsidRPr="000C719E">
        <w:rPr>
          <w:rFonts w:ascii="Times New Roman" w:eastAsia="SimSun" w:hAnsi="Times New Roman" w:hint="eastAsia"/>
          <w:b/>
          <w:bCs/>
          <w:lang w:val="en-GB" w:eastAsia="zh-CN"/>
        </w:rPr>
        <w:t>Monitoring</w:t>
      </w:r>
      <w:r>
        <w:rPr>
          <w:rFonts w:ascii="Times New Roman" w:eastAsia="SimSun" w:hAnsi="Times New Roman" w:hint="eastAsia"/>
          <w:b/>
          <w:bCs/>
          <w:lang w:val="en-GB" w:eastAsia="zh-CN"/>
        </w:rPr>
        <w:t xml:space="preserve"> </w:t>
      </w:r>
      <w:r w:rsidRPr="000C719E">
        <w:rPr>
          <w:rFonts w:ascii="Times New Roman" w:eastAsia="SimSun" w:hAnsi="Times New Roman"/>
          <w:b/>
          <w:bCs/>
          <w:lang w:val="en-GB" w:eastAsia="zh-CN"/>
        </w:rPr>
        <w:t>termination</w:t>
      </w:r>
      <w:r w:rsidRPr="000C719E">
        <w:rPr>
          <w:rFonts w:ascii="Times New Roman" w:eastAsia="SimSun" w:hAnsi="Times New Roman" w:hint="eastAsia"/>
          <w:b/>
          <w:bCs/>
          <w:lang w:val="en-GB" w:eastAsia="zh-CN"/>
        </w:rPr>
        <w:t xml:space="preserve"> conditions can be provided to UE to control the </w:t>
      </w:r>
      <w:r>
        <w:rPr>
          <w:rFonts w:ascii="Times New Roman" w:eastAsia="SimSun" w:hAnsi="Times New Roman" w:hint="eastAsia"/>
          <w:b/>
          <w:bCs/>
          <w:lang w:val="en-GB" w:eastAsia="zh-CN"/>
        </w:rPr>
        <w:t>latency</w:t>
      </w:r>
      <w:r w:rsidRPr="000C719E">
        <w:rPr>
          <w:rFonts w:ascii="Times New Roman" w:eastAsia="SimSun" w:hAnsi="Times New Roman" w:hint="eastAsia"/>
          <w:b/>
          <w:bCs/>
          <w:lang w:val="en-GB" w:eastAsia="zh-CN"/>
        </w:rPr>
        <w:t xml:space="preserve"> and power consumption </w:t>
      </w:r>
      <w:r>
        <w:rPr>
          <w:rFonts w:ascii="Times New Roman" w:eastAsia="SimSun" w:hAnsi="Times New Roman" w:hint="eastAsia"/>
          <w:b/>
          <w:bCs/>
          <w:lang w:val="en-GB" w:eastAsia="zh-CN"/>
        </w:rPr>
        <w:t xml:space="preserve">in model </w:t>
      </w:r>
      <w:r w:rsidRPr="000C719E">
        <w:rPr>
          <w:rFonts w:ascii="Times New Roman" w:eastAsia="SimSun" w:hAnsi="Times New Roman" w:hint="eastAsia"/>
          <w:b/>
          <w:bCs/>
          <w:lang w:val="en-GB" w:eastAsia="zh-CN"/>
        </w:rPr>
        <w:t>monitoring.</w:t>
      </w:r>
    </w:p>
    <w:p w14:paraId="743C3F2A" w14:textId="77777777" w:rsidR="00BB7897" w:rsidRPr="00905FAD" w:rsidRDefault="00BB7897" w:rsidP="00BB7897">
      <w:pPr>
        <w:spacing w:before="240"/>
        <w:rPr>
          <w:rFonts w:eastAsiaTheme="minorEastAsia"/>
          <w:b/>
          <w:sz w:val="22"/>
          <w:szCs w:val="22"/>
          <w:lang w:val="en-GB" w:eastAsia="zh-CN"/>
        </w:rPr>
      </w:pPr>
      <w:r w:rsidRPr="00905FAD">
        <w:rPr>
          <w:rFonts w:eastAsiaTheme="minorEastAsia" w:hint="eastAsia"/>
          <w:b/>
          <w:sz w:val="22"/>
          <w:szCs w:val="22"/>
          <w:lang w:val="en-GB" w:eastAsia="zh-CN"/>
        </w:rPr>
        <w:t>Proposal-</w:t>
      </w:r>
      <w:r>
        <w:rPr>
          <w:rFonts w:eastAsiaTheme="minorEastAsia" w:hint="eastAsia"/>
          <w:b/>
          <w:sz w:val="22"/>
          <w:szCs w:val="22"/>
          <w:lang w:val="en-GB" w:eastAsia="zh-CN"/>
        </w:rPr>
        <w:t>7</w:t>
      </w:r>
      <w:r w:rsidRPr="00905FAD">
        <w:rPr>
          <w:rFonts w:eastAsiaTheme="minorEastAsia" w:hint="eastAsia"/>
          <w:b/>
          <w:sz w:val="22"/>
          <w:szCs w:val="22"/>
          <w:lang w:val="en-GB" w:eastAsia="zh-CN"/>
        </w:rPr>
        <w:t xml:space="preserve">: </w:t>
      </w:r>
      <w:r>
        <w:rPr>
          <w:rFonts w:eastAsiaTheme="minorEastAsia" w:hint="eastAsia"/>
          <w:b/>
          <w:sz w:val="22"/>
          <w:szCs w:val="22"/>
          <w:lang w:val="en-GB" w:eastAsia="zh-CN"/>
        </w:rPr>
        <w:t>The combination of MI-Option1 and MI-Option5 is suggested to be studied to ensure performance-level consistency across training-inference.</w:t>
      </w:r>
    </w:p>
    <w:p w14:paraId="05F91903" w14:textId="77777777" w:rsidR="00E659F6" w:rsidRPr="00FB251C" w:rsidRDefault="00E659F6" w:rsidP="00E659F6">
      <w:pPr>
        <w:rPr>
          <w:rFonts w:eastAsiaTheme="minorEastAsia"/>
          <w:sz w:val="22"/>
          <w:szCs w:val="22"/>
          <w:lang w:val="en-GB" w:eastAsia="zh-CN"/>
        </w:rPr>
      </w:pPr>
    </w:p>
    <w:p w14:paraId="404138A5" w14:textId="77777777" w:rsidR="00E659F6" w:rsidRPr="00FB251C" w:rsidRDefault="00E659F6" w:rsidP="00E659F6">
      <w:pPr>
        <w:rPr>
          <w:b/>
          <w:bCs/>
          <w:sz w:val="22"/>
          <w:szCs w:val="22"/>
          <w:u w:val="single"/>
          <w:lang w:eastAsia="zh-CN"/>
        </w:rPr>
      </w:pPr>
      <w:r w:rsidRPr="00FB251C">
        <w:rPr>
          <w:b/>
          <w:bCs/>
          <w:sz w:val="22"/>
          <w:szCs w:val="22"/>
          <w:u w:val="single"/>
          <w:lang w:eastAsia="zh-CN"/>
        </w:rPr>
        <w:t>Training data collection</w:t>
      </w:r>
    </w:p>
    <w:p w14:paraId="2126E065" w14:textId="77777777" w:rsidR="00E659F6" w:rsidRPr="00FB251C" w:rsidRDefault="00E659F6" w:rsidP="00E659F6">
      <w:pPr>
        <w:spacing w:before="240" w:after="240"/>
        <w:rPr>
          <w:rFonts w:eastAsiaTheme="minorEastAsia"/>
          <w:b/>
          <w:bCs/>
          <w:sz w:val="22"/>
          <w:szCs w:val="22"/>
          <w:lang w:eastAsia="zh-CN"/>
        </w:rPr>
      </w:pPr>
      <w:r w:rsidRPr="00FB251C">
        <w:rPr>
          <w:b/>
          <w:bCs/>
          <w:sz w:val="22"/>
          <w:szCs w:val="22"/>
        </w:rPr>
        <w:t>Proposal-</w:t>
      </w:r>
      <w:r w:rsidRPr="00FB251C">
        <w:rPr>
          <w:rFonts w:eastAsiaTheme="minorEastAsia"/>
          <w:b/>
          <w:bCs/>
          <w:sz w:val="22"/>
          <w:szCs w:val="22"/>
          <w:lang w:eastAsia="zh-CN"/>
        </w:rPr>
        <w:t>8</w:t>
      </w:r>
      <w:r w:rsidRPr="00FB251C">
        <w:rPr>
          <w:b/>
          <w:bCs/>
          <w:sz w:val="22"/>
          <w:szCs w:val="22"/>
        </w:rPr>
        <w:t>: From the RAN1 perspective, the focus of the study on the collection of UE-sided model training data is on identifying the corresponding contents of UE data collection. The continued study on 7.2.1.3.2 is left to RAN2.</w:t>
      </w:r>
    </w:p>
    <w:p w14:paraId="6B7B3CFC" w14:textId="77777777" w:rsidR="00E659F6" w:rsidRPr="00FB251C" w:rsidRDefault="00E659F6" w:rsidP="00E659F6">
      <w:pPr>
        <w:spacing w:before="240"/>
        <w:rPr>
          <w:rFonts w:eastAsiaTheme="minorEastAsia"/>
          <w:b/>
          <w:sz w:val="22"/>
          <w:szCs w:val="22"/>
          <w:lang w:val="en-GB" w:eastAsia="zh-CN"/>
        </w:rPr>
      </w:pPr>
      <w:r w:rsidRPr="00FB251C">
        <w:rPr>
          <w:rFonts w:eastAsiaTheme="minorEastAsia"/>
          <w:b/>
          <w:sz w:val="22"/>
          <w:szCs w:val="22"/>
          <w:lang w:val="en-GB" w:eastAsia="zh-CN"/>
        </w:rPr>
        <w:t>Proposal-9: For potential additional conditions in data content, we suggest that:</w:t>
      </w:r>
    </w:p>
    <w:p w14:paraId="71DF7586"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Both NW-side additional conditions and UE-side additional conditions for data categorization and training-inference consistency should be studied.</w:t>
      </w:r>
    </w:p>
    <w:p w14:paraId="24AC77C3"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Which aspects/details can be considered as additional condition is left to per-use-case study.</w:t>
      </w:r>
    </w:p>
    <w:p w14:paraId="077B44D7"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Which aspects belong to proprietary information and how to avoid the disclosure of proprietary information can be studied together.</w:t>
      </w:r>
    </w:p>
    <w:p w14:paraId="1F0CAD25" w14:textId="77777777" w:rsidR="00E659F6" w:rsidRPr="00FB251C" w:rsidRDefault="00E659F6" w:rsidP="00E659F6">
      <w:pPr>
        <w:spacing w:before="240" w:after="240"/>
        <w:rPr>
          <w:b/>
          <w:bCs/>
          <w:sz w:val="22"/>
          <w:szCs w:val="22"/>
          <w:lang w:eastAsia="zh-CN"/>
        </w:rPr>
      </w:pPr>
      <w:r w:rsidRPr="00FB251C">
        <w:rPr>
          <w:b/>
          <w:bCs/>
          <w:sz w:val="22"/>
          <w:szCs w:val="22"/>
          <w:lang w:eastAsia="zh-CN"/>
        </w:rPr>
        <w:t>Proposal-10: The quantization of data samples in data collection needs to be studied.</w:t>
      </w:r>
    </w:p>
    <w:p w14:paraId="445B3165" w14:textId="77777777" w:rsidR="00E659F6" w:rsidRPr="00FB251C" w:rsidRDefault="00E659F6" w:rsidP="00E659F6">
      <w:pPr>
        <w:spacing w:before="240"/>
        <w:rPr>
          <w:rFonts w:eastAsiaTheme="minorEastAsia"/>
          <w:b/>
          <w:sz w:val="22"/>
          <w:szCs w:val="22"/>
          <w:u w:val="single"/>
          <w:lang w:eastAsia="zh-CN"/>
        </w:rPr>
      </w:pPr>
      <w:r w:rsidRPr="00FB251C">
        <w:rPr>
          <w:rFonts w:eastAsiaTheme="minorEastAsia"/>
          <w:b/>
          <w:sz w:val="22"/>
          <w:szCs w:val="22"/>
          <w:u w:val="single"/>
          <w:lang w:eastAsia="zh-CN"/>
        </w:rPr>
        <w:t>Model transfer/delivery</w:t>
      </w:r>
    </w:p>
    <w:p w14:paraId="7982B812" w14:textId="77777777" w:rsidR="00E659F6" w:rsidRPr="00FB251C" w:rsidRDefault="00E659F6" w:rsidP="00E659F6">
      <w:pPr>
        <w:spacing w:before="240" w:after="240"/>
        <w:rPr>
          <w:b/>
          <w:bCs/>
          <w:sz w:val="22"/>
          <w:szCs w:val="22"/>
          <w:lang w:eastAsia="zh-CN"/>
        </w:rPr>
      </w:pPr>
      <w:r w:rsidRPr="00FB251C">
        <w:rPr>
          <w:b/>
          <w:bCs/>
          <w:sz w:val="22"/>
          <w:szCs w:val="22"/>
          <w:lang w:eastAsia="zh-CN"/>
        </w:rPr>
        <w:t>Observation-</w:t>
      </w:r>
      <w:r w:rsidRPr="00FB251C">
        <w:rPr>
          <w:rFonts w:eastAsia="SimSun"/>
          <w:b/>
          <w:bCs/>
          <w:sz w:val="22"/>
          <w:szCs w:val="22"/>
          <w:lang w:eastAsia="zh-CN"/>
        </w:rPr>
        <w:t>8</w:t>
      </w:r>
      <w:r w:rsidRPr="00FB251C">
        <w:rPr>
          <w:b/>
          <w:bCs/>
          <w:sz w:val="22"/>
          <w:szCs w:val="22"/>
          <w:lang w:eastAsia="zh-CN"/>
        </w:rPr>
        <w:t>: From the RAN1 perspective, a further study on model transfer/deliver depends on the progress and conclusions on cell/site-specific model and training data collection of UE-side model.</w:t>
      </w:r>
    </w:p>
    <w:p w14:paraId="26DC7636" w14:textId="77777777" w:rsidR="00E659F6" w:rsidRPr="00FB251C" w:rsidRDefault="00E659F6" w:rsidP="00E659F6">
      <w:pPr>
        <w:spacing w:before="240" w:after="0"/>
        <w:rPr>
          <w:rFonts w:eastAsia="SimSun"/>
          <w:b/>
          <w:bCs/>
          <w:sz w:val="22"/>
          <w:szCs w:val="22"/>
          <w:lang w:eastAsia="zh-CN"/>
        </w:rPr>
      </w:pPr>
      <w:r w:rsidRPr="00FB251C">
        <w:rPr>
          <w:b/>
          <w:bCs/>
          <w:sz w:val="22"/>
          <w:szCs w:val="22"/>
          <w:lang w:eastAsia="zh-CN"/>
        </w:rPr>
        <w:t>Proposal-1</w:t>
      </w:r>
      <w:r w:rsidRPr="00FB251C">
        <w:rPr>
          <w:rFonts w:eastAsia="SimSun"/>
          <w:b/>
          <w:bCs/>
          <w:sz w:val="22"/>
          <w:szCs w:val="22"/>
          <w:lang w:eastAsia="zh-CN"/>
        </w:rPr>
        <w:t>1</w:t>
      </w:r>
      <w:r w:rsidRPr="00FB251C">
        <w:rPr>
          <w:b/>
          <w:bCs/>
          <w:sz w:val="22"/>
          <w:szCs w:val="22"/>
          <w:lang w:eastAsia="zh-CN"/>
        </w:rPr>
        <w:t xml:space="preserve">: </w:t>
      </w:r>
      <w:r w:rsidRPr="00FB251C">
        <w:rPr>
          <w:rFonts w:eastAsia="SimSun"/>
          <w:b/>
          <w:bCs/>
          <w:sz w:val="22"/>
          <w:szCs w:val="22"/>
          <w:lang w:eastAsia="zh-CN"/>
        </w:rPr>
        <w:t>Further study</w:t>
      </w:r>
      <w:r w:rsidRPr="00FB251C">
        <w:rPr>
          <w:b/>
          <w:bCs/>
          <w:sz w:val="22"/>
          <w:szCs w:val="22"/>
          <w:lang w:eastAsia="zh-CN"/>
        </w:rPr>
        <w:t xml:space="preserve"> </w:t>
      </w:r>
      <w:r w:rsidRPr="00FB251C">
        <w:rPr>
          <w:rFonts w:eastAsia="SimSun"/>
          <w:b/>
          <w:bCs/>
          <w:sz w:val="22"/>
          <w:szCs w:val="22"/>
          <w:lang w:eastAsia="zh-CN"/>
        </w:rPr>
        <w:t>case z1 and case z4 for two-sided model only, including clarify the necessity to standardize model transfer/delivery from the following aspects at least:</w:t>
      </w:r>
    </w:p>
    <w:p w14:paraId="72AFD034"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 xml:space="preserve">The performance benefits </w:t>
      </w:r>
      <w:r w:rsidRPr="00FB251C">
        <w:rPr>
          <w:rFonts w:eastAsia="SimSun"/>
          <w:b/>
          <w:bCs/>
          <w:sz w:val="22"/>
          <w:szCs w:val="22"/>
          <w:lang w:eastAsia="zh-CN"/>
        </w:rPr>
        <w:t>over</w:t>
      </w:r>
      <w:r w:rsidRPr="00FB251C">
        <w:rPr>
          <w:rFonts w:eastAsia="Calibri"/>
          <w:b/>
          <w:bCs/>
          <w:sz w:val="22"/>
          <w:szCs w:val="22"/>
          <w:lang w:eastAsia="zh-CN"/>
        </w:rPr>
        <w:t xml:space="preserve"> using case y.</w:t>
      </w:r>
    </w:p>
    <w:p w14:paraId="5DD34BE2"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The necessity of using case z1 and case z4.</w:t>
      </w:r>
    </w:p>
    <w:p w14:paraId="0E12F3A6" w14:textId="77777777" w:rsidR="00E659F6" w:rsidRPr="00FB251C" w:rsidRDefault="00E659F6" w:rsidP="00E659F6">
      <w:pPr>
        <w:numPr>
          <w:ilvl w:val="0"/>
          <w:numId w:val="45"/>
        </w:numPr>
        <w:spacing w:before="120" w:after="0"/>
        <w:rPr>
          <w:rFonts w:eastAsia="Calibri"/>
          <w:b/>
          <w:bCs/>
          <w:sz w:val="22"/>
          <w:szCs w:val="22"/>
          <w:lang w:eastAsia="zh-CN"/>
        </w:rPr>
      </w:pPr>
      <w:r w:rsidRPr="00FB251C">
        <w:rPr>
          <w:rFonts w:eastAsia="Calibri"/>
          <w:b/>
          <w:bCs/>
          <w:sz w:val="22"/>
          <w:szCs w:val="22"/>
          <w:lang w:eastAsia="zh-CN"/>
        </w:rPr>
        <w:t>The feasibility of case z1 and case z4.</w:t>
      </w:r>
    </w:p>
    <w:p w14:paraId="60C97FDB" w14:textId="77777777" w:rsidR="00F42D26" w:rsidRPr="003F693C" w:rsidRDefault="00F42D26" w:rsidP="00F42D26"/>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68CB3DE2" w:rsidR="009A0813" w:rsidRPr="00FC3A15" w:rsidRDefault="001937F7" w:rsidP="009A0813">
      <w:pPr>
        <w:numPr>
          <w:ilvl w:val="0"/>
          <w:numId w:val="2"/>
        </w:numPr>
        <w:rPr>
          <w:sz w:val="22"/>
          <w:szCs w:val="22"/>
          <w:lang w:eastAsia="zh-CN"/>
        </w:rPr>
      </w:pPr>
      <w:bookmarkStart w:id="35" w:name="_Ref142655749"/>
      <w:bookmarkStart w:id="36" w:name="_Ref54277122"/>
      <w:r w:rsidRPr="00FC3A15">
        <w:rPr>
          <w:sz w:val="22"/>
          <w:szCs w:val="22"/>
          <w:lang w:eastAsia="zh-CN"/>
        </w:rPr>
        <w:t>RP-234039, New WID on Artificial Intelligence (AI)/Machine Learning (ML) for NR Air Interface</w:t>
      </w:r>
      <w:r w:rsidR="009A0813" w:rsidRPr="00FC3A15">
        <w:rPr>
          <w:sz w:val="22"/>
          <w:szCs w:val="22"/>
          <w:lang w:eastAsia="zh-CN"/>
        </w:rPr>
        <w:t xml:space="preserve">, </w:t>
      </w:r>
      <w:bookmarkEnd w:id="35"/>
      <w:r w:rsidR="006A3B21" w:rsidRPr="00FC3A15">
        <w:rPr>
          <w:sz w:val="22"/>
          <w:szCs w:val="22"/>
          <w:lang w:eastAsia="zh-CN"/>
        </w:rPr>
        <w:t xml:space="preserve">3GPP TSG </w:t>
      </w:r>
      <w:r w:rsidRPr="00FC3A15">
        <w:rPr>
          <w:sz w:val="22"/>
          <w:szCs w:val="22"/>
          <w:lang w:eastAsia="zh-CN"/>
        </w:rPr>
        <w:t>RAN Meeting #102</w:t>
      </w:r>
      <w:r w:rsidR="006A3B21" w:rsidRPr="00FC3A15">
        <w:rPr>
          <w:sz w:val="22"/>
          <w:szCs w:val="22"/>
          <w:lang w:eastAsia="zh-CN"/>
        </w:rPr>
        <w:t xml:space="preserve">, </w:t>
      </w:r>
      <w:r w:rsidRPr="00FC3A15">
        <w:rPr>
          <w:sz w:val="22"/>
          <w:szCs w:val="22"/>
          <w:lang w:eastAsia="zh-CN"/>
        </w:rPr>
        <w:t>December 11-15, 2023</w:t>
      </w:r>
    </w:p>
    <w:p w14:paraId="7687C435" w14:textId="1A1FC96E" w:rsidR="00B227DA" w:rsidRPr="008A11B8" w:rsidRDefault="00204B03" w:rsidP="009A0813">
      <w:pPr>
        <w:numPr>
          <w:ilvl w:val="0"/>
          <w:numId w:val="2"/>
        </w:numPr>
        <w:rPr>
          <w:sz w:val="22"/>
          <w:szCs w:val="22"/>
          <w:lang w:eastAsia="zh-CN"/>
        </w:rPr>
      </w:pPr>
      <w:r w:rsidRPr="00204B03">
        <w:rPr>
          <w:sz w:val="22"/>
          <w:szCs w:val="22"/>
          <w:lang w:eastAsia="zh-CN"/>
        </w:rPr>
        <w:t>R1-24xxxxx FLS (9.1.3.3 Other aspects)_v046_Qualcomm_Mod</w:t>
      </w:r>
      <w:r w:rsidR="00B227DA" w:rsidRPr="00FC3A15">
        <w:rPr>
          <w:sz w:val="22"/>
          <w:szCs w:val="22"/>
          <w:lang w:eastAsia="zh-CN"/>
        </w:rPr>
        <w:t xml:space="preserve">, </w:t>
      </w:r>
      <w:r>
        <w:rPr>
          <w:rFonts w:eastAsiaTheme="minorEastAsia" w:hint="eastAsia"/>
          <w:sz w:val="22"/>
          <w:szCs w:val="22"/>
          <w:lang w:eastAsia="zh-CN"/>
        </w:rPr>
        <w:t>April</w:t>
      </w:r>
      <w:r w:rsidR="00B227DA" w:rsidRPr="00FC3A15">
        <w:rPr>
          <w:sz w:val="22"/>
          <w:szCs w:val="22"/>
          <w:lang w:eastAsia="zh-CN"/>
        </w:rPr>
        <w:t xml:space="preserve"> 1</w:t>
      </w:r>
      <w:r>
        <w:rPr>
          <w:rFonts w:eastAsiaTheme="minorEastAsia" w:hint="eastAsia"/>
          <w:sz w:val="22"/>
          <w:szCs w:val="22"/>
          <w:lang w:eastAsia="zh-CN"/>
        </w:rPr>
        <w:t>5</w:t>
      </w:r>
      <w:r w:rsidR="00B227DA" w:rsidRPr="00FC3A15">
        <w:rPr>
          <w:sz w:val="22"/>
          <w:szCs w:val="22"/>
          <w:lang w:eastAsia="zh-CN"/>
        </w:rPr>
        <w:t>-1</w:t>
      </w:r>
      <w:r>
        <w:rPr>
          <w:rFonts w:eastAsiaTheme="minorEastAsia" w:hint="eastAsia"/>
          <w:sz w:val="22"/>
          <w:szCs w:val="22"/>
          <w:lang w:eastAsia="zh-CN"/>
        </w:rPr>
        <w:t>9</w:t>
      </w:r>
      <w:r w:rsidR="00B227DA" w:rsidRPr="00FC3A15">
        <w:rPr>
          <w:sz w:val="22"/>
          <w:szCs w:val="22"/>
          <w:lang w:eastAsia="zh-CN"/>
        </w:rPr>
        <w:t>, 202</w:t>
      </w:r>
      <w:r>
        <w:rPr>
          <w:rFonts w:eastAsiaTheme="minorEastAsia" w:hint="eastAsia"/>
          <w:sz w:val="22"/>
          <w:szCs w:val="22"/>
          <w:lang w:eastAsia="zh-CN"/>
        </w:rPr>
        <w:t>4</w:t>
      </w:r>
    </w:p>
    <w:p w14:paraId="345D391B" w14:textId="0488C666" w:rsidR="008A11B8" w:rsidRPr="008A11B8" w:rsidRDefault="008A11B8" w:rsidP="008A11B8">
      <w:pPr>
        <w:numPr>
          <w:ilvl w:val="0"/>
          <w:numId w:val="2"/>
        </w:numPr>
        <w:rPr>
          <w:sz w:val="22"/>
          <w:szCs w:val="22"/>
          <w:lang w:eastAsia="zh-CN"/>
        </w:rPr>
      </w:pPr>
      <w:r w:rsidRPr="00FC3A15">
        <w:rPr>
          <w:sz w:val="22"/>
          <w:szCs w:val="22"/>
          <w:lang w:eastAsia="zh-CN"/>
        </w:rPr>
        <w:t>3GPP TR 38.843 V2.0.1, Dec. 2023</w:t>
      </w:r>
    </w:p>
    <w:bookmarkEnd w:id="36"/>
    <w:p w14:paraId="42BA3A3D" w14:textId="7824EF37" w:rsidR="00E87DEC" w:rsidRPr="00E87DEC" w:rsidRDefault="00E87DEC" w:rsidP="000C6DEA">
      <w:pPr>
        <w:numPr>
          <w:ilvl w:val="0"/>
          <w:numId w:val="2"/>
        </w:numPr>
        <w:rPr>
          <w:sz w:val="22"/>
          <w:szCs w:val="22"/>
          <w:lang w:eastAsia="zh-CN"/>
        </w:rPr>
      </w:pPr>
      <w:r w:rsidRPr="00E87DEC">
        <w:rPr>
          <w:sz w:val="22"/>
          <w:szCs w:val="22"/>
          <w:lang w:eastAsia="zh-CN"/>
        </w:rPr>
        <w:t>R1-2310114</w:t>
      </w:r>
      <w:r>
        <w:rPr>
          <w:rFonts w:eastAsiaTheme="minorEastAsia" w:hint="eastAsia"/>
          <w:sz w:val="22"/>
          <w:szCs w:val="22"/>
          <w:lang w:eastAsia="zh-CN"/>
        </w:rPr>
        <w:t xml:space="preserve">, </w:t>
      </w:r>
      <w:r w:rsidRPr="00E87DEC">
        <w:rPr>
          <w:rFonts w:eastAsiaTheme="minorEastAsia"/>
          <w:sz w:val="22"/>
          <w:szCs w:val="22"/>
          <w:lang w:eastAsia="zh-CN"/>
        </w:rPr>
        <w:t>Discussion for LS reply Part B to RAN2 on Data Collection Requirements and Assumptions</w:t>
      </w:r>
      <w:r>
        <w:rPr>
          <w:rFonts w:eastAsiaTheme="minorEastAsia" w:hint="eastAsia"/>
          <w:sz w:val="22"/>
          <w:szCs w:val="22"/>
          <w:lang w:eastAsia="zh-CN"/>
        </w:rPr>
        <w:t xml:space="preserve">, </w:t>
      </w:r>
      <w:r w:rsidRPr="00FC3A15">
        <w:rPr>
          <w:sz w:val="22"/>
          <w:szCs w:val="22"/>
          <w:lang w:eastAsia="zh-CN"/>
        </w:rPr>
        <w:t>RAN1#11</w:t>
      </w:r>
      <w:r>
        <w:rPr>
          <w:rFonts w:eastAsiaTheme="minorEastAsia" w:hint="eastAsia"/>
          <w:sz w:val="22"/>
          <w:szCs w:val="22"/>
          <w:lang w:eastAsia="zh-CN"/>
        </w:rPr>
        <w:t>4bis, Oct. 9-13, 2023</w:t>
      </w:r>
    </w:p>
    <w:sectPr w:rsidR="00E87DEC" w:rsidRPr="00E87DEC" w:rsidSect="005F7010">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D697F" w14:textId="77777777" w:rsidR="005F7010" w:rsidRDefault="005F7010">
      <w:r>
        <w:separator/>
      </w:r>
    </w:p>
  </w:endnote>
  <w:endnote w:type="continuationSeparator" w:id="0">
    <w:p w14:paraId="44695122" w14:textId="77777777" w:rsidR="005F7010" w:rsidRDefault="005F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7979F" w14:textId="77777777" w:rsidR="005F7010" w:rsidRDefault="005F7010">
      <w:r>
        <w:separator/>
      </w:r>
    </w:p>
  </w:footnote>
  <w:footnote w:type="continuationSeparator" w:id="0">
    <w:p w14:paraId="42B01F23" w14:textId="77777777" w:rsidR="005F7010" w:rsidRDefault="005F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bookmark int2:bookmarkName="_Int_qtqxqWMz" int2:invalidationBookmarkName="" int2:hashCode="AIGcDlT5xP4AKq" int2:id="ySFC8aEp">
      <int2:state int2:value="Rejected" int2:type="AugLoop_Text_Critique"/>
    </int2:bookmark>
    <int2:bookmark int2:bookmarkName="_Int_lOOtzIwz" int2:invalidationBookmarkName="" int2:hashCode="8NUhpdw3STkByG" int2:id="QH3xtjdQ">
      <int2:state int2:value="Rejected" int2:type="AugLoop_Text_Critique"/>
    </int2:bookmark>
    <int2:bookmark int2:bookmarkName="_Int_1DONCHVB" int2:invalidationBookmarkName="" int2:hashCode="KH/R9eYBhxaRyz" int2:id="pwTuAX3D">
      <int2:state int2:value="Rejected" int2:type="AugLoop_Text_Critique"/>
    </int2:bookmark>
    <int2:bookmark int2:bookmarkName="_Int_fxPbuDsr" int2:invalidationBookmarkName="" int2:hashCode="HQag128ADm7dGN" int2:id="YUbS57V4">
      <int2:state int2:value="Rejected" int2:type="AugLoop_Text_Critique"/>
    </int2:bookmark>
    <int2:bookmark int2:bookmarkName="_Int_ioMrW2AM" int2:invalidationBookmarkName="" int2:hashCode="xcO/WVPef978gC" int2:id="UXkep7g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75A54"/>
    <w:multiLevelType w:val="hybridMultilevel"/>
    <w:tmpl w:val="FF644DC8"/>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61AC4"/>
    <w:multiLevelType w:val="multilevel"/>
    <w:tmpl w:val="137485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A132060"/>
    <w:multiLevelType w:val="hybridMultilevel"/>
    <w:tmpl w:val="5D04B81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CFA0875"/>
    <w:multiLevelType w:val="multilevel"/>
    <w:tmpl w:val="5F8AC5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C0733B"/>
    <w:multiLevelType w:val="multilevel"/>
    <w:tmpl w:val="CF76A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C94871"/>
    <w:multiLevelType w:val="multilevel"/>
    <w:tmpl w:val="A79A47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28D2E1B"/>
    <w:multiLevelType w:val="hybridMultilevel"/>
    <w:tmpl w:val="F3C2F9CE"/>
    <w:lvl w:ilvl="0" w:tplc="EDF8CFDE">
      <w:start w:val="1"/>
      <w:numFmt w:val="bullet"/>
      <w:lvlText w:val="○"/>
      <w:lvlJc w:val="left"/>
      <w:pPr>
        <w:tabs>
          <w:tab w:val="num" w:pos="720"/>
        </w:tabs>
        <w:ind w:left="720" w:hanging="360"/>
      </w:pPr>
      <w:rPr>
        <w:rFonts w:ascii="Tahoma" w:hAnsi="Tahoma" w:hint="default"/>
      </w:rPr>
    </w:lvl>
    <w:lvl w:ilvl="1" w:tplc="FBF2022A">
      <w:numFmt w:val="bullet"/>
      <w:lvlText w:val="○"/>
      <w:lvlJc w:val="left"/>
      <w:pPr>
        <w:tabs>
          <w:tab w:val="num" w:pos="1440"/>
        </w:tabs>
        <w:ind w:left="1440" w:hanging="360"/>
      </w:pPr>
      <w:rPr>
        <w:rFonts w:ascii="Tahoma" w:hAnsi="Tahoma" w:hint="default"/>
      </w:rPr>
    </w:lvl>
    <w:lvl w:ilvl="2" w:tplc="44969A28">
      <w:numFmt w:val="bullet"/>
      <w:lvlText w:val="○"/>
      <w:lvlJc w:val="left"/>
      <w:pPr>
        <w:tabs>
          <w:tab w:val="num" w:pos="2160"/>
        </w:tabs>
        <w:ind w:left="2160" w:hanging="360"/>
      </w:pPr>
      <w:rPr>
        <w:rFonts w:ascii="Tahoma" w:hAnsi="Tahoma" w:hint="default"/>
      </w:rPr>
    </w:lvl>
    <w:lvl w:ilvl="3" w:tplc="9A46DFA2" w:tentative="1">
      <w:start w:val="1"/>
      <w:numFmt w:val="bullet"/>
      <w:lvlText w:val="○"/>
      <w:lvlJc w:val="left"/>
      <w:pPr>
        <w:tabs>
          <w:tab w:val="num" w:pos="2880"/>
        </w:tabs>
        <w:ind w:left="2880" w:hanging="360"/>
      </w:pPr>
      <w:rPr>
        <w:rFonts w:ascii="Tahoma" w:hAnsi="Tahoma" w:hint="default"/>
      </w:rPr>
    </w:lvl>
    <w:lvl w:ilvl="4" w:tplc="014651DA" w:tentative="1">
      <w:start w:val="1"/>
      <w:numFmt w:val="bullet"/>
      <w:lvlText w:val="○"/>
      <w:lvlJc w:val="left"/>
      <w:pPr>
        <w:tabs>
          <w:tab w:val="num" w:pos="3600"/>
        </w:tabs>
        <w:ind w:left="3600" w:hanging="360"/>
      </w:pPr>
      <w:rPr>
        <w:rFonts w:ascii="Tahoma" w:hAnsi="Tahoma" w:hint="default"/>
      </w:rPr>
    </w:lvl>
    <w:lvl w:ilvl="5" w:tplc="ADAAF5D6" w:tentative="1">
      <w:start w:val="1"/>
      <w:numFmt w:val="bullet"/>
      <w:lvlText w:val="○"/>
      <w:lvlJc w:val="left"/>
      <w:pPr>
        <w:tabs>
          <w:tab w:val="num" w:pos="4320"/>
        </w:tabs>
        <w:ind w:left="4320" w:hanging="360"/>
      </w:pPr>
      <w:rPr>
        <w:rFonts w:ascii="Tahoma" w:hAnsi="Tahoma" w:hint="default"/>
      </w:rPr>
    </w:lvl>
    <w:lvl w:ilvl="6" w:tplc="C414B5AA" w:tentative="1">
      <w:start w:val="1"/>
      <w:numFmt w:val="bullet"/>
      <w:lvlText w:val="○"/>
      <w:lvlJc w:val="left"/>
      <w:pPr>
        <w:tabs>
          <w:tab w:val="num" w:pos="5040"/>
        </w:tabs>
        <w:ind w:left="5040" w:hanging="360"/>
      </w:pPr>
      <w:rPr>
        <w:rFonts w:ascii="Tahoma" w:hAnsi="Tahoma" w:hint="default"/>
      </w:rPr>
    </w:lvl>
    <w:lvl w:ilvl="7" w:tplc="B78AA84E" w:tentative="1">
      <w:start w:val="1"/>
      <w:numFmt w:val="bullet"/>
      <w:lvlText w:val="○"/>
      <w:lvlJc w:val="left"/>
      <w:pPr>
        <w:tabs>
          <w:tab w:val="num" w:pos="5760"/>
        </w:tabs>
        <w:ind w:left="5760" w:hanging="360"/>
      </w:pPr>
      <w:rPr>
        <w:rFonts w:ascii="Tahoma" w:hAnsi="Tahoma" w:hint="default"/>
      </w:rPr>
    </w:lvl>
    <w:lvl w:ilvl="8" w:tplc="629EA504" w:tentative="1">
      <w:start w:val="1"/>
      <w:numFmt w:val="bullet"/>
      <w:lvlText w:val="○"/>
      <w:lvlJc w:val="left"/>
      <w:pPr>
        <w:tabs>
          <w:tab w:val="num" w:pos="6480"/>
        </w:tabs>
        <w:ind w:left="6480" w:hanging="360"/>
      </w:pPr>
      <w:rPr>
        <w:rFonts w:ascii="Tahoma" w:hAnsi="Tahoma" w:hint="default"/>
      </w:rPr>
    </w:lvl>
  </w:abstractNum>
  <w:abstractNum w:abstractNumId="32" w15:restartNumberingAfterBreak="0">
    <w:nsid w:val="22B645F5"/>
    <w:multiLevelType w:val="hybridMultilevel"/>
    <w:tmpl w:val="1E08A06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87B24C4"/>
    <w:multiLevelType w:val="hybridMultilevel"/>
    <w:tmpl w:val="5A0C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4562FC"/>
    <w:multiLevelType w:val="hybridMultilevel"/>
    <w:tmpl w:val="5204E1E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075BCA"/>
    <w:multiLevelType w:val="hybridMultilevel"/>
    <w:tmpl w:val="A53A2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D75D5B"/>
    <w:multiLevelType w:val="multilevel"/>
    <w:tmpl w:val="63648E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8251EC"/>
    <w:multiLevelType w:val="hybridMultilevel"/>
    <w:tmpl w:val="5A4E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F6E2DAE"/>
    <w:multiLevelType w:val="hybridMultilevel"/>
    <w:tmpl w:val="2AF8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CB17A5E"/>
    <w:multiLevelType w:val="hybridMultilevel"/>
    <w:tmpl w:val="7C4605AC"/>
    <w:lvl w:ilvl="0" w:tplc="0E46FD0E">
      <w:start w:val="1"/>
      <w:numFmt w:val="bullet"/>
      <w:lvlText w:val="○"/>
      <w:lvlJc w:val="left"/>
      <w:pPr>
        <w:tabs>
          <w:tab w:val="num" w:pos="720"/>
        </w:tabs>
        <w:ind w:left="720" w:hanging="360"/>
      </w:pPr>
      <w:rPr>
        <w:rFonts w:ascii="Tahoma" w:hAnsi="Tahoma" w:hint="default"/>
      </w:rPr>
    </w:lvl>
    <w:lvl w:ilvl="1" w:tplc="9ECC6450">
      <w:start w:val="1"/>
      <w:numFmt w:val="bullet"/>
      <w:lvlText w:val="○"/>
      <w:lvlJc w:val="left"/>
      <w:pPr>
        <w:tabs>
          <w:tab w:val="num" w:pos="1440"/>
        </w:tabs>
        <w:ind w:left="1440" w:hanging="360"/>
      </w:pPr>
      <w:rPr>
        <w:rFonts w:ascii="Tahoma" w:hAnsi="Tahoma" w:hint="default"/>
      </w:rPr>
    </w:lvl>
    <w:lvl w:ilvl="2" w:tplc="EBF8250A" w:tentative="1">
      <w:start w:val="1"/>
      <w:numFmt w:val="bullet"/>
      <w:lvlText w:val="○"/>
      <w:lvlJc w:val="left"/>
      <w:pPr>
        <w:tabs>
          <w:tab w:val="num" w:pos="2160"/>
        </w:tabs>
        <w:ind w:left="2160" w:hanging="360"/>
      </w:pPr>
      <w:rPr>
        <w:rFonts w:ascii="Tahoma" w:hAnsi="Tahoma" w:hint="default"/>
      </w:rPr>
    </w:lvl>
    <w:lvl w:ilvl="3" w:tplc="6E042070" w:tentative="1">
      <w:start w:val="1"/>
      <w:numFmt w:val="bullet"/>
      <w:lvlText w:val="○"/>
      <w:lvlJc w:val="left"/>
      <w:pPr>
        <w:tabs>
          <w:tab w:val="num" w:pos="2880"/>
        </w:tabs>
        <w:ind w:left="2880" w:hanging="360"/>
      </w:pPr>
      <w:rPr>
        <w:rFonts w:ascii="Tahoma" w:hAnsi="Tahoma" w:hint="default"/>
      </w:rPr>
    </w:lvl>
    <w:lvl w:ilvl="4" w:tplc="B8A633A6" w:tentative="1">
      <w:start w:val="1"/>
      <w:numFmt w:val="bullet"/>
      <w:lvlText w:val="○"/>
      <w:lvlJc w:val="left"/>
      <w:pPr>
        <w:tabs>
          <w:tab w:val="num" w:pos="3600"/>
        </w:tabs>
        <w:ind w:left="3600" w:hanging="360"/>
      </w:pPr>
      <w:rPr>
        <w:rFonts w:ascii="Tahoma" w:hAnsi="Tahoma" w:hint="default"/>
      </w:rPr>
    </w:lvl>
    <w:lvl w:ilvl="5" w:tplc="C4940036" w:tentative="1">
      <w:start w:val="1"/>
      <w:numFmt w:val="bullet"/>
      <w:lvlText w:val="○"/>
      <w:lvlJc w:val="left"/>
      <w:pPr>
        <w:tabs>
          <w:tab w:val="num" w:pos="4320"/>
        </w:tabs>
        <w:ind w:left="4320" w:hanging="360"/>
      </w:pPr>
      <w:rPr>
        <w:rFonts w:ascii="Tahoma" w:hAnsi="Tahoma" w:hint="default"/>
      </w:rPr>
    </w:lvl>
    <w:lvl w:ilvl="6" w:tplc="6A7EBC2C" w:tentative="1">
      <w:start w:val="1"/>
      <w:numFmt w:val="bullet"/>
      <w:lvlText w:val="○"/>
      <w:lvlJc w:val="left"/>
      <w:pPr>
        <w:tabs>
          <w:tab w:val="num" w:pos="5040"/>
        </w:tabs>
        <w:ind w:left="5040" w:hanging="360"/>
      </w:pPr>
      <w:rPr>
        <w:rFonts w:ascii="Tahoma" w:hAnsi="Tahoma" w:hint="default"/>
      </w:rPr>
    </w:lvl>
    <w:lvl w:ilvl="7" w:tplc="66D8C4EC" w:tentative="1">
      <w:start w:val="1"/>
      <w:numFmt w:val="bullet"/>
      <w:lvlText w:val="○"/>
      <w:lvlJc w:val="left"/>
      <w:pPr>
        <w:tabs>
          <w:tab w:val="num" w:pos="5760"/>
        </w:tabs>
        <w:ind w:left="5760" w:hanging="360"/>
      </w:pPr>
      <w:rPr>
        <w:rFonts w:ascii="Tahoma" w:hAnsi="Tahoma" w:hint="default"/>
      </w:rPr>
    </w:lvl>
    <w:lvl w:ilvl="8" w:tplc="492EE312" w:tentative="1">
      <w:start w:val="1"/>
      <w:numFmt w:val="bullet"/>
      <w:lvlText w:val="○"/>
      <w:lvlJc w:val="left"/>
      <w:pPr>
        <w:tabs>
          <w:tab w:val="num" w:pos="6480"/>
        </w:tabs>
        <w:ind w:left="6480" w:hanging="360"/>
      </w:pPr>
      <w:rPr>
        <w:rFonts w:ascii="Tahoma" w:hAnsi="Tahoma" w:hint="default"/>
      </w:rPr>
    </w:lvl>
  </w:abstractNum>
  <w:abstractNum w:abstractNumId="59" w15:restartNumberingAfterBreak="0">
    <w:nsid w:val="4D590F9C"/>
    <w:multiLevelType w:val="multilevel"/>
    <w:tmpl w:val="FD94B8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623C5D"/>
    <w:multiLevelType w:val="hybridMultilevel"/>
    <w:tmpl w:val="1CC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7D678D"/>
    <w:multiLevelType w:val="hybridMultilevel"/>
    <w:tmpl w:val="A26A5C82"/>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5779B1"/>
    <w:multiLevelType w:val="hybridMultilevel"/>
    <w:tmpl w:val="830AA00C"/>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5FD83D8D"/>
    <w:multiLevelType w:val="multilevel"/>
    <w:tmpl w:val="22322C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65C1D56"/>
    <w:multiLevelType w:val="hybridMultilevel"/>
    <w:tmpl w:val="2806ECB2"/>
    <w:lvl w:ilvl="0" w:tplc="5BA2BF7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3A6793"/>
    <w:multiLevelType w:val="hybridMultilevel"/>
    <w:tmpl w:val="67F0E7D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4B1266"/>
    <w:multiLevelType w:val="multilevel"/>
    <w:tmpl w:val="10C6DE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873202"/>
    <w:multiLevelType w:val="hybridMultilevel"/>
    <w:tmpl w:val="66C4C590"/>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9"/>
  </w:num>
  <w:num w:numId="2" w16cid:durableId="1044404415">
    <w:abstractNumId w:val="29"/>
  </w:num>
  <w:num w:numId="3" w16cid:durableId="966397378">
    <w:abstractNumId w:val="88"/>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8"/>
  </w:num>
  <w:num w:numId="6" w16cid:durableId="1342199519">
    <w:abstractNumId w:val="3"/>
  </w:num>
  <w:num w:numId="7" w16cid:durableId="1965580077">
    <w:abstractNumId w:val="70"/>
  </w:num>
  <w:num w:numId="8" w16cid:durableId="822232869">
    <w:abstractNumId w:val="6"/>
  </w:num>
  <w:num w:numId="9" w16cid:durableId="594443500">
    <w:abstractNumId w:val="7"/>
  </w:num>
  <w:num w:numId="10" w16cid:durableId="1220676920">
    <w:abstractNumId w:val="83"/>
  </w:num>
  <w:num w:numId="11" w16cid:durableId="1308436775">
    <w:abstractNumId w:val="40"/>
  </w:num>
  <w:num w:numId="12" w16cid:durableId="1435245495">
    <w:abstractNumId w:val="0"/>
  </w:num>
  <w:num w:numId="13" w16cid:durableId="1595045089">
    <w:abstractNumId w:val="62"/>
  </w:num>
  <w:num w:numId="14" w16cid:durableId="605045519">
    <w:abstractNumId w:val="65"/>
  </w:num>
  <w:num w:numId="15" w16cid:durableId="1795096578">
    <w:abstractNumId w:val="87"/>
  </w:num>
  <w:num w:numId="16" w16cid:durableId="1785339961">
    <w:abstractNumId w:val="43"/>
  </w:num>
  <w:num w:numId="17" w16cid:durableId="1875849642">
    <w:abstractNumId w:val="52"/>
  </w:num>
  <w:num w:numId="18" w16cid:durableId="195045491">
    <w:abstractNumId w:val="46"/>
  </w:num>
  <w:num w:numId="19" w16cid:durableId="196936158">
    <w:abstractNumId w:val="55"/>
  </w:num>
  <w:num w:numId="20" w16cid:durableId="1592860688">
    <w:abstractNumId w:val="90"/>
  </w:num>
  <w:num w:numId="21" w16cid:durableId="771902971">
    <w:abstractNumId w:val="56"/>
  </w:num>
  <w:num w:numId="22" w16cid:durableId="1852332489">
    <w:abstractNumId w:val="53"/>
  </w:num>
  <w:num w:numId="23" w16cid:durableId="966352119">
    <w:abstractNumId w:val="85"/>
  </w:num>
  <w:num w:numId="24" w16cid:durableId="690649061">
    <w:abstractNumId w:val="49"/>
  </w:num>
  <w:num w:numId="25" w16cid:durableId="1343896623">
    <w:abstractNumId w:val="44"/>
  </w:num>
  <w:num w:numId="26" w16cid:durableId="1259560656">
    <w:abstractNumId w:val="61"/>
  </w:num>
  <w:num w:numId="27" w16cid:durableId="1107651532">
    <w:abstractNumId w:val="80"/>
  </w:num>
  <w:num w:numId="28" w16cid:durableId="968901776">
    <w:abstractNumId w:val="23"/>
  </w:num>
  <w:num w:numId="29" w16cid:durableId="351417815">
    <w:abstractNumId w:val="91"/>
  </w:num>
  <w:num w:numId="30" w16cid:durableId="1194075808">
    <w:abstractNumId w:val="41"/>
  </w:num>
  <w:num w:numId="31" w16cid:durableId="2090418383">
    <w:abstractNumId w:val="81"/>
  </w:num>
  <w:num w:numId="32" w16cid:durableId="93332227">
    <w:abstractNumId w:val="35"/>
  </w:num>
  <w:num w:numId="33" w16cid:durableId="1865708320">
    <w:abstractNumId w:val="74"/>
  </w:num>
  <w:num w:numId="34" w16cid:durableId="1011644058">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6"/>
  </w:num>
  <w:num w:numId="36" w16cid:durableId="1152939948">
    <w:abstractNumId w:val="79"/>
  </w:num>
  <w:num w:numId="37" w16cid:durableId="1423532896">
    <w:abstractNumId w:val="14"/>
  </w:num>
  <w:num w:numId="38" w16cid:durableId="736561734">
    <w:abstractNumId w:val="2"/>
  </w:num>
  <w:num w:numId="39" w16cid:durableId="1506552786">
    <w:abstractNumId w:val="54"/>
  </w:num>
  <w:num w:numId="40" w16cid:durableId="1686906832">
    <w:abstractNumId w:val="24"/>
  </w:num>
  <w:num w:numId="41" w16cid:durableId="553389394">
    <w:abstractNumId w:val="71"/>
  </w:num>
  <w:num w:numId="42" w16cid:durableId="1501849269">
    <w:abstractNumId w:val="64"/>
  </w:num>
  <w:num w:numId="43" w16cid:durableId="447817138">
    <w:abstractNumId w:val="66"/>
  </w:num>
  <w:num w:numId="44" w16cid:durableId="1440878927">
    <w:abstractNumId w:val="36"/>
  </w:num>
  <w:num w:numId="45" w16cid:durableId="1494223101">
    <w:abstractNumId w:val="5"/>
  </w:num>
  <w:num w:numId="46" w16cid:durableId="2068071115">
    <w:abstractNumId w:val="47"/>
  </w:num>
  <w:num w:numId="47" w16cid:durableId="944924124">
    <w:abstractNumId w:val="20"/>
  </w:num>
  <w:num w:numId="48" w16cid:durableId="634219837">
    <w:abstractNumId w:val="21"/>
  </w:num>
  <w:num w:numId="49" w16cid:durableId="1552769891">
    <w:abstractNumId w:val="76"/>
  </w:num>
  <w:num w:numId="50" w16cid:durableId="715423257">
    <w:abstractNumId w:val="57"/>
  </w:num>
  <w:num w:numId="51" w16cid:durableId="2019499757">
    <w:abstractNumId w:val="26"/>
  </w:num>
  <w:num w:numId="52" w16cid:durableId="1099177418">
    <w:abstractNumId w:val="86"/>
  </w:num>
  <w:num w:numId="53" w16cid:durableId="76679701">
    <w:abstractNumId w:val="38"/>
  </w:num>
  <w:num w:numId="54" w16cid:durableId="2028097070">
    <w:abstractNumId w:val="25"/>
  </w:num>
  <w:num w:numId="55" w16cid:durableId="638268904">
    <w:abstractNumId w:val="45"/>
  </w:num>
  <w:num w:numId="56" w16cid:durableId="1346396917">
    <w:abstractNumId w:val="8"/>
  </w:num>
  <w:num w:numId="57" w16cid:durableId="1332021927">
    <w:abstractNumId w:val="33"/>
  </w:num>
  <w:num w:numId="58" w16cid:durableId="933244057">
    <w:abstractNumId w:val="77"/>
  </w:num>
  <w:num w:numId="59" w16cid:durableId="1858808970">
    <w:abstractNumId w:val="69"/>
  </w:num>
  <w:num w:numId="60" w16cid:durableId="1984311655">
    <w:abstractNumId w:val="17"/>
  </w:num>
  <w:num w:numId="61" w16cid:durableId="1760061650">
    <w:abstractNumId w:val="10"/>
  </w:num>
  <w:num w:numId="62" w16cid:durableId="1132796052">
    <w:abstractNumId w:val="15"/>
  </w:num>
  <w:num w:numId="63" w16cid:durableId="1692299607">
    <w:abstractNumId w:val="22"/>
  </w:num>
  <w:num w:numId="64" w16cid:durableId="1387224118">
    <w:abstractNumId w:val="82"/>
  </w:num>
  <w:num w:numId="65" w16cid:durableId="97994237">
    <w:abstractNumId w:val="59"/>
  </w:num>
  <w:num w:numId="66" w16cid:durableId="488903419">
    <w:abstractNumId w:val="42"/>
  </w:num>
  <w:num w:numId="67" w16cid:durableId="951013705">
    <w:abstractNumId w:val="72"/>
  </w:num>
  <w:num w:numId="68" w16cid:durableId="458570943">
    <w:abstractNumId w:val="9"/>
  </w:num>
  <w:num w:numId="69" w16cid:durableId="1242718877">
    <w:abstractNumId w:val="11"/>
  </w:num>
  <w:num w:numId="70" w16cid:durableId="1971745291">
    <w:abstractNumId w:val="12"/>
  </w:num>
  <w:num w:numId="71" w16cid:durableId="344598432">
    <w:abstractNumId w:val="89"/>
  </w:num>
  <w:num w:numId="72" w16cid:durableId="384990929">
    <w:abstractNumId w:val="73"/>
  </w:num>
  <w:num w:numId="73" w16cid:durableId="1459564928">
    <w:abstractNumId w:val="58"/>
  </w:num>
  <w:num w:numId="74" w16cid:durableId="710419219">
    <w:abstractNumId w:val="48"/>
  </w:num>
  <w:num w:numId="75" w16cid:durableId="2144541293">
    <w:abstractNumId w:val="31"/>
  </w:num>
  <w:num w:numId="76" w16cid:durableId="1232041181">
    <w:abstractNumId w:val="34"/>
  </w:num>
  <w:num w:numId="77" w16cid:durableId="2098791669">
    <w:abstractNumId w:val="27"/>
  </w:num>
  <w:num w:numId="78" w16cid:durableId="1963265403">
    <w:abstractNumId w:val="60"/>
  </w:num>
  <w:num w:numId="79" w16cid:durableId="1835801905">
    <w:abstractNumId w:val="18"/>
  </w:num>
  <w:num w:numId="80" w16cid:durableId="402872651">
    <w:abstractNumId w:val="68"/>
  </w:num>
  <w:num w:numId="81" w16cid:durableId="1947496129">
    <w:abstractNumId w:val="19"/>
  </w:num>
  <w:num w:numId="82" w16cid:durableId="93795398">
    <w:abstractNumId w:val="37"/>
  </w:num>
  <w:num w:numId="83" w16cid:durableId="2094546294">
    <w:abstractNumId w:val="75"/>
  </w:num>
  <w:num w:numId="84" w16cid:durableId="814759240">
    <w:abstractNumId w:val="30"/>
  </w:num>
  <w:num w:numId="85" w16cid:durableId="1726415614">
    <w:abstractNumId w:val="4"/>
  </w:num>
  <w:num w:numId="86" w16cid:durableId="2007202262">
    <w:abstractNumId w:val="67"/>
  </w:num>
  <w:num w:numId="87" w16cid:durableId="97719215">
    <w:abstractNumId w:val="63"/>
  </w:num>
  <w:num w:numId="88" w16cid:durableId="1836215319">
    <w:abstractNumId w:val="84"/>
  </w:num>
  <w:num w:numId="89" w16cid:durableId="1863937137">
    <w:abstractNumId w:val="78"/>
  </w:num>
  <w:num w:numId="90" w16cid:durableId="867790648">
    <w:abstractNumId w:val="13"/>
  </w:num>
  <w:num w:numId="91" w16cid:durableId="2139301277">
    <w:abstractNumId w:val="32"/>
  </w:num>
  <w:num w:numId="92" w16cid:durableId="1507944352">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1DF"/>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2AC"/>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1135"/>
    <w:rsid w:val="000514CF"/>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029"/>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462"/>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9DC"/>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C7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1F"/>
    <w:rsid w:val="000A7C88"/>
    <w:rsid w:val="000A7E17"/>
    <w:rsid w:val="000A7FE7"/>
    <w:rsid w:val="000B016D"/>
    <w:rsid w:val="000B02C2"/>
    <w:rsid w:val="000B02EA"/>
    <w:rsid w:val="000B05EE"/>
    <w:rsid w:val="000B081C"/>
    <w:rsid w:val="000B10AB"/>
    <w:rsid w:val="000B17A1"/>
    <w:rsid w:val="000B17CF"/>
    <w:rsid w:val="000B187A"/>
    <w:rsid w:val="000B1CD3"/>
    <w:rsid w:val="000B256B"/>
    <w:rsid w:val="000B2878"/>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DEA"/>
    <w:rsid w:val="000C719E"/>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E0D"/>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47"/>
    <w:rsid w:val="000F56C7"/>
    <w:rsid w:val="000F5AF6"/>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C65"/>
    <w:rsid w:val="00115D19"/>
    <w:rsid w:val="0011677E"/>
    <w:rsid w:val="00116C09"/>
    <w:rsid w:val="00116CF8"/>
    <w:rsid w:val="00116DB1"/>
    <w:rsid w:val="00116EBA"/>
    <w:rsid w:val="0011737D"/>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48B"/>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D3"/>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CF8"/>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C59"/>
    <w:rsid w:val="00153021"/>
    <w:rsid w:val="001531CD"/>
    <w:rsid w:val="001531FD"/>
    <w:rsid w:val="0015347E"/>
    <w:rsid w:val="00153985"/>
    <w:rsid w:val="00153A48"/>
    <w:rsid w:val="00153A6B"/>
    <w:rsid w:val="00153EEF"/>
    <w:rsid w:val="00153F29"/>
    <w:rsid w:val="001544AB"/>
    <w:rsid w:val="00154620"/>
    <w:rsid w:val="0015466F"/>
    <w:rsid w:val="001549D4"/>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1AE"/>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6AA"/>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3B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40E"/>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5F82"/>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0F01"/>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17E"/>
    <w:rsid w:val="001E220A"/>
    <w:rsid w:val="001E251E"/>
    <w:rsid w:val="001E266E"/>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A8E"/>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10F"/>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B03"/>
    <w:rsid w:val="00204C12"/>
    <w:rsid w:val="00204E54"/>
    <w:rsid w:val="00205218"/>
    <w:rsid w:val="00205635"/>
    <w:rsid w:val="002058DC"/>
    <w:rsid w:val="00205AB2"/>
    <w:rsid w:val="00205CB2"/>
    <w:rsid w:val="00205E19"/>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B4F"/>
    <w:rsid w:val="00222F25"/>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0E24"/>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0A"/>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57C5B"/>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17B4"/>
    <w:rsid w:val="002817CD"/>
    <w:rsid w:val="00281CCE"/>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6AD"/>
    <w:rsid w:val="00286B14"/>
    <w:rsid w:val="00286C74"/>
    <w:rsid w:val="00286F76"/>
    <w:rsid w:val="00287376"/>
    <w:rsid w:val="0028760F"/>
    <w:rsid w:val="002877DE"/>
    <w:rsid w:val="00287C28"/>
    <w:rsid w:val="00290254"/>
    <w:rsid w:val="00290BB3"/>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A74"/>
    <w:rsid w:val="002B5B33"/>
    <w:rsid w:val="002B6397"/>
    <w:rsid w:val="002B64FE"/>
    <w:rsid w:val="002B651D"/>
    <w:rsid w:val="002B6890"/>
    <w:rsid w:val="002B694E"/>
    <w:rsid w:val="002B69AF"/>
    <w:rsid w:val="002B71EC"/>
    <w:rsid w:val="002B76FF"/>
    <w:rsid w:val="002C020D"/>
    <w:rsid w:val="002C04C2"/>
    <w:rsid w:val="002C07F7"/>
    <w:rsid w:val="002C0818"/>
    <w:rsid w:val="002C0DD0"/>
    <w:rsid w:val="002C0E0A"/>
    <w:rsid w:val="002C1352"/>
    <w:rsid w:val="002C17A0"/>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B3"/>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83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848"/>
    <w:rsid w:val="00303A14"/>
    <w:rsid w:val="00303FB7"/>
    <w:rsid w:val="00304549"/>
    <w:rsid w:val="0030469C"/>
    <w:rsid w:val="00304AB2"/>
    <w:rsid w:val="00304AC5"/>
    <w:rsid w:val="00304B34"/>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622"/>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F84"/>
    <w:rsid w:val="0034305B"/>
    <w:rsid w:val="003430E0"/>
    <w:rsid w:val="00343139"/>
    <w:rsid w:val="00343752"/>
    <w:rsid w:val="00343798"/>
    <w:rsid w:val="00343C24"/>
    <w:rsid w:val="00343F02"/>
    <w:rsid w:val="0034431B"/>
    <w:rsid w:val="00344725"/>
    <w:rsid w:val="00344898"/>
    <w:rsid w:val="00344C47"/>
    <w:rsid w:val="00344C9E"/>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61A"/>
    <w:rsid w:val="003617B5"/>
    <w:rsid w:val="00361810"/>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661"/>
    <w:rsid w:val="00365C52"/>
    <w:rsid w:val="003664D6"/>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3E6"/>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98"/>
    <w:rsid w:val="003867F0"/>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48B"/>
    <w:rsid w:val="003B75C4"/>
    <w:rsid w:val="003B76FE"/>
    <w:rsid w:val="003B7E5E"/>
    <w:rsid w:val="003C009A"/>
    <w:rsid w:val="003C03D5"/>
    <w:rsid w:val="003C04E2"/>
    <w:rsid w:val="003C07D7"/>
    <w:rsid w:val="003C0985"/>
    <w:rsid w:val="003C0D37"/>
    <w:rsid w:val="003C1586"/>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0A7"/>
    <w:rsid w:val="003C7143"/>
    <w:rsid w:val="003C728E"/>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05A"/>
    <w:rsid w:val="003D2339"/>
    <w:rsid w:val="003D26AA"/>
    <w:rsid w:val="003D27CE"/>
    <w:rsid w:val="003D2A2B"/>
    <w:rsid w:val="003D2F20"/>
    <w:rsid w:val="003D2F94"/>
    <w:rsid w:val="003D3201"/>
    <w:rsid w:val="003D32E9"/>
    <w:rsid w:val="003D34D8"/>
    <w:rsid w:val="003D35D2"/>
    <w:rsid w:val="003D3666"/>
    <w:rsid w:val="003D39A6"/>
    <w:rsid w:val="003D3F75"/>
    <w:rsid w:val="003D42A0"/>
    <w:rsid w:val="003D4330"/>
    <w:rsid w:val="003D4350"/>
    <w:rsid w:val="003D4409"/>
    <w:rsid w:val="003D4448"/>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21F"/>
    <w:rsid w:val="003E34E1"/>
    <w:rsid w:val="003E3524"/>
    <w:rsid w:val="003E3C5B"/>
    <w:rsid w:val="003E3D11"/>
    <w:rsid w:val="003E40C9"/>
    <w:rsid w:val="003E4155"/>
    <w:rsid w:val="003E43E9"/>
    <w:rsid w:val="003E471A"/>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C49"/>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60"/>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596"/>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F1D"/>
    <w:rsid w:val="004402A7"/>
    <w:rsid w:val="0044035D"/>
    <w:rsid w:val="004407F8"/>
    <w:rsid w:val="00440EA5"/>
    <w:rsid w:val="0044131C"/>
    <w:rsid w:val="0044142F"/>
    <w:rsid w:val="004414ED"/>
    <w:rsid w:val="00441818"/>
    <w:rsid w:val="0044237E"/>
    <w:rsid w:val="004425C2"/>
    <w:rsid w:val="00442824"/>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663"/>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0"/>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8A"/>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BE2"/>
    <w:rsid w:val="004A4C8C"/>
    <w:rsid w:val="004A4D38"/>
    <w:rsid w:val="004A4E7E"/>
    <w:rsid w:val="004A4E95"/>
    <w:rsid w:val="004A5270"/>
    <w:rsid w:val="004A5667"/>
    <w:rsid w:val="004A57FC"/>
    <w:rsid w:val="004A5921"/>
    <w:rsid w:val="004A61A4"/>
    <w:rsid w:val="004A620A"/>
    <w:rsid w:val="004A68CF"/>
    <w:rsid w:val="004A6979"/>
    <w:rsid w:val="004A6C23"/>
    <w:rsid w:val="004A6C2B"/>
    <w:rsid w:val="004A705C"/>
    <w:rsid w:val="004A717D"/>
    <w:rsid w:val="004A71FB"/>
    <w:rsid w:val="004A7276"/>
    <w:rsid w:val="004A7447"/>
    <w:rsid w:val="004A74E1"/>
    <w:rsid w:val="004A7EE7"/>
    <w:rsid w:val="004A7FB0"/>
    <w:rsid w:val="004A7FE6"/>
    <w:rsid w:val="004B0111"/>
    <w:rsid w:val="004B028F"/>
    <w:rsid w:val="004B03F8"/>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913"/>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1CB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C4"/>
    <w:rsid w:val="004C61DA"/>
    <w:rsid w:val="004C62A9"/>
    <w:rsid w:val="004C63D6"/>
    <w:rsid w:val="004C64FD"/>
    <w:rsid w:val="004C660B"/>
    <w:rsid w:val="004C6627"/>
    <w:rsid w:val="004C6671"/>
    <w:rsid w:val="004C6834"/>
    <w:rsid w:val="004C6915"/>
    <w:rsid w:val="004C6A97"/>
    <w:rsid w:val="004C6D25"/>
    <w:rsid w:val="004C718C"/>
    <w:rsid w:val="004C730E"/>
    <w:rsid w:val="004C75C5"/>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0A7"/>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64A"/>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913"/>
    <w:rsid w:val="004F1A00"/>
    <w:rsid w:val="004F1BAF"/>
    <w:rsid w:val="004F1D32"/>
    <w:rsid w:val="004F21CE"/>
    <w:rsid w:val="004F231C"/>
    <w:rsid w:val="004F2826"/>
    <w:rsid w:val="004F2AA6"/>
    <w:rsid w:val="004F2B9C"/>
    <w:rsid w:val="004F2CCE"/>
    <w:rsid w:val="004F2D1C"/>
    <w:rsid w:val="004F2D47"/>
    <w:rsid w:val="004F33A9"/>
    <w:rsid w:val="004F359A"/>
    <w:rsid w:val="004F3CEA"/>
    <w:rsid w:val="004F3DD1"/>
    <w:rsid w:val="004F4000"/>
    <w:rsid w:val="004F40F1"/>
    <w:rsid w:val="004F439E"/>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46"/>
    <w:rsid w:val="005124B0"/>
    <w:rsid w:val="00512747"/>
    <w:rsid w:val="0051317C"/>
    <w:rsid w:val="005132A8"/>
    <w:rsid w:val="005136D2"/>
    <w:rsid w:val="00513829"/>
    <w:rsid w:val="005138DA"/>
    <w:rsid w:val="00513E73"/>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6FB"/>
    <w:rsid w:val="00532B16"/>
    <w:rsid w:val="00532C9D"/>
    <w:rsid w:val="00532DBB"/>
    <w:rsid w:val="00533215"/>
    <w:rsid w:val="0053339A"/>
    <w:rsid w:val="005334E4"/>
    <w:rsid w:val="005338BD"/>
    <w:rsid w:val="0053394F"/>
    <w:rsid w:val="00533FC3"/>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48"/>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21E"/>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2D6"/>
    <w:rsid w:val="005A588D"/>
    <w:rsid w:val="005A59CF"/>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61"/>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6444"/>
    <w:rsid w:val="005E66F1"/>
    <w:rsid w:val="005E6888"/>
    <w:rsid w:val="005E6AFB"/>
    <w:rsid w:val="005E7362"/>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77C"/>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010"/>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986"/>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207"/>
    <w:rsid w:val="006253DA"/>
    <w:rsid w:val="006255A9"/>
    <w:rsid w:val="00625B24"/>
    <w:rsid w:val="0062657C"/>
    <w:rsid w:val="00626C25"/>
    <w:rsid w:val="00626E64"/>
    <w:rsid w:val="00626EFA"/>
    <w:rsid w:val="0062737A"/>
    <w:rsid w:val="00627654"/>
    <w:rsid w:val="00627BA3"/>
    <w:rsid w:val="00627C39"/>
    <w:rsid w:val="00627E44"/>
    <w:rsid w:val="00627F78"/>
    <w:rsid w:val="006300D7"/>
    <w:rsid w:val="00630204"/>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37F0A"/>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05A"/>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1FD"/>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FBC"/>
    <w:rsid w:val="0065505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910"/>
    <w:rsid w:val="00666AAF"/>
    <w:rsid w:val="006672FC"/>
    <w:rsid w:val="00667906"/>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5D71"/>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6B7E"/>
    <w:rsid w:val="0068721F"/>
    <w:rsid w:val="006873ED"/>
    <w:rsid w:val="00687904"/>
    <w:rsid w:val="006903B7"/>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79D"/>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9E6"/>
    <w:rsid w:val="006A3B21"/>
    <w:rsid w:val="006A3F94"/>
    <w:rsid w:val="006A4113"/>
    <w:rsid w:val="006A42CA"/>
    <w:rsid w:val="006A457C"/>
    <w:rsid w:val="006A4584"/>
    <w:rsid w:val="006A484F"/>
    <w:rsid w:val="006A49B5"/>
    <w:rsid w:val="006A5185"/>
    <w:rsid w:val="006A5A45"/>
    <w:rsid w:val="006A5CA3"/>
    <w:rsid w:val="006A5E26"/>
    <w:rsid w:val="006A6725"/>
    <w:rsid w:val="006A674E"/>
    <w:rsid w:val="006A6B69"/>
    <w:rsid w:val="006A6CBB"/>
    <w:rsid w:val="006A752B"/>
    <w:rsid w:val="006A7574"/>
    <w:rsid w:val="006A7604"/>
    <w:rsid w:val="006A760F"/>
    <w:rsid w:val="006A762F"/>
    <w:rsid w:val="006A7B14"/>
    <w:rsid w:val="006A7BF2"/>
    <w:rsid w:val="006A7C40"/>
    <w:rsid w:val="006A7C51"/>
    <w:rsid w:val="006A7FDD"/>
    <w:rsid w:val="006B02C5"/>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5FB8"/>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602"/>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681"/>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18F"/>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3E"/>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6B2"/>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BCC"/>
    <w:rsid w:val="00706DFB"/>
    <w:rsid w:val="00706E08"/>
    <w:rsid w:val="0070711F"/>
    <w:rsid w:val="007071B3"/>
    <w:rsid w:val="0070743B"/>
    <w:rsid w:val="00707AE0"/>
    <w:rsid w:val="00707CFF"/>
    <w:rsid w:val="007101EE"/>
    <w:rsid w:val="00710422"/>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49F"/>
    <w:rsid w:val="00712A0F"/>
    <w:rsid w:val="00712FDB"/>
    <w:rsid w:val="00713214"/>
    <w:rsid w:val="007132A1"/>
    <w:rsid w:val="007133F5"/>
    <w:rsid w:val="0071374D"/>
    <w:rsid w:val="00713B48"/>
    <w:rsid w:val="00713CA2"/>
    <w:rsid w:val="00713E7C"/>
    <w:rsid w:val="00713FFB"/>
    <w:rsid w:val="00714312"/>
    <w:rsid w:val="0071435E"/>
    <w:rsid w:val="00714722"/>
    <w:rsid w:val="0071493C"/>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02D"/>
    <w:rsid w:val="0075038A"/>
    <w:rsid w:val="00750771"/>
    <w:rsid w:val="007509F9"/>
    <w:rsid w:val="00751571"/>
    <w:rsid w:val="007515C8"/>
    <w:rsid w:val="007517D1"/>
    <w:rsid w:val="0075194A"/>
    <w:rsid w:val="00751ADF"/>
    <w:rsid w:val="00751CC9"/>
    <w:rsid w:val="00751F76"/>
    <w:rsid w:val="00752497"/>
    <w:rsid w:val="0075288B"/>
    <w:rsid w:val="00752FE7"/>
    <w:rsid w:val="00753158"/>
    <w:rsid w:val="00753266"/>
    <w:rsid w:val="007536BB"/>
    <w:rsid w:val="00753B9D"/>
    <w:rsid w:val="00753E73"/>
    <w:rsid w:val="00753F01"/>
    <w:rsid w:val="0075401D"/>
    <w:rsid w:val="0075412E"/>
    <w:rsid w:val="00754220"/>
    <w:rsid w:val="00754293"/>
    <w:rsid w:val="00754D64"/>
    <w:rsid w:val="00754FDD"/>
    <w:rsid w:val="00755379"/>
    <w:rsid w:val="007553C8"/>
    <w:rsid w:val="00755547"/>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94"/>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E6B"/>
    <w:rsid w:val="007C24ED"/>
    <w:rsid w:val="007C283B"/>
    <w:rsid w:val="007C286E"/>
    <w:rsid w:val="007C287F"/>
    <w:rsid w:val="007C2A39"/>
    <w:rsid w:val="007C3C2D"/>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D09"/>
    <w:rsid w:val="007C7EF3"/>
    <w:rsid w:val="007D020B"/>
    <w:rsid w:val="007D04C4"/>
    <w:rsid w:val="007D052A"/>
    <w:rsid w:val="007D0677"/>
    <w:rsid w:val="007D0779"/>
    <w:rsid w:val="007D096E"/>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094"/>
    <w:rsid w:val="007D512C"/>
    <w:rsid w:val="007D526F"/>
    <w:rsid w:val="007D5338"/>
    <w:rsid w:val="007D54C0"/>
    <w:rsid w:val="007D575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25"/>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B0C"/>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A45"/>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28"/>
    <w:rsid w:val="0080385E"/>
    <w:rsid w:val="00803934"/>
    <w:rsid w:val="00803A19"/>
    <w:rsid w:val="00803C32"/>
    <w:rsid w:val="00803E2E"/>
    <w:rsid w:val="00803FAA"/>
    <w:rsid w:val="00803FEB"/>
    <w:rsid w:val="00804163"/>
    <w:rsid w:val="0080416A"/>
    <w:rsid w:val="008041E1"/>
    <w:rsid w:val="00804575"/>
    <w:rsid w:val="00804867"/>
    <w:rsid w:val="0080487F"/>
    <w:rsid w:val="00804B2F"/>
    <w:rsid w:val="00804F0D"/>
    <w:rsid w:val="00804FDF"/>
    <w:rsid w:val="0080513A"/>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3335"/>
    <w:rsid w:val="008237B2"/>
    <w:rsid w:val="00823D4A"/>
    <w:rsid w:val="00823F61"/>
    <w:rsid w:val="00824096"/>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50"/>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315"/>
    <w:rsid w:val="00836402"/>
    <w:rsid w:val="00836464"/>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FD8"/>
    <w:rsid w:val="008401C3"/>
    <w:rsid w:val="008403BA"/>
    <w:rsid w:val="008404D7"/>
    <w:rsid w:val="00840634"/>
    <w:rsid w:val="00840A68"/>
    <w:rsid w:val="00840A83"/>
    <w:rsid w:val="00840D46"/>
    <w:rsid w:val="00840FB9"/>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723"/>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1EE8"/>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A2"/>
    <w:rsid w:val="00891A5E"/>
    <w:rsid w:val="00891D62"/>
    <w:rsid w:val="00891F63"/>
    <w:rsid w:val="008922DC"/>
    <w:rsid w:val="008922DF"/>
    <w:rsid w:val="008923C8"/>
    <w:rsid w:val="008928F0"/>
    <w:rsid w:val="00893024"/>
    <w:rsid w:val="00893723"/>
    <w:rsid w:val="00893B3B"/>
    <w:rsid w:val="00893E18"/>
    <w:rsid w:val="00894304"/>
    <w:rsid w:val="008946F7"/>
    <w:rsid w:val="00894BCD"/>
    <w:rsid w:val="00894D08"/>
    <w:rsid w:val="00895243"/>
    <w:rsid w:val="00895461"/>
    <w:rsid w:val="00895A0C"/>
    <w:rsid w:val="0089654E"/>
    <w:rsid w:val="0089660F"/>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1B8"/>
    <w:rsid w:val="008A1706"/>
    <w:rsid w:val="008A18A4"/>
    <w:rsid w:val="008A197B"/>
    <w:rsid w:val="008A1AC3"/>
    <w:rsid w:val="008A1C65"/>
    <w:rsid w:val="008A1C6C"/>
    <w:rsid w:val="008A1C7D"/>
    <w:rsid w:val="008A1EA1"/>
    <w:rsid w:val="008A24B3"/>
    <w:rsid w:val="008A24BD"/>
    <w:rsid w:val="008A2A73"/>
    <w:rsid w:val="008A2AAE"/>
    <w:rsid w:val="008A2C49"/>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28"/>
    <w:rsid w:val="008A668F"/>
    <w:rsid w:val="008A67B4"/>
    <w:rsid w:val="008A6C12"/>
    <w:rsid w:val="008A6FA2"/>
    <w:rsid w:val="008A7285"/>
    <w:rsid w:val="008A72A4"/>
    <w:rsid w:val="008A72FF"/>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A0E"/>
    <w:rsid w:val="008C00D8"/>
    <w:rsid w:val="008C018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529"/>
    <w:rsid w:val="008C37F9"/>
    <w:rsid w:val="008C39F9"/>
    <w:rsid w:val="008C3A5A"/>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C26"/>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88D"/>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5FAD"/>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825"/>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274"/>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0C5"/>
    <w:rsid w:val="00947607"/>
    <w:rsid w:val="009477BE"/>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49D"/>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79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42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131"/>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F1"/>
    <w:rsid w:val="009A2180"/>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3E"/>
    <w:rsid w:val="009C281C"/>
    <w:rsid w:val="009C298B"/>
    <w:rsid w:val="009C29E0"/>
    <w:rsid w:val="009C2A46"/>
    <w:rsid w:val="009C2BB6"/>
    <w:rsid w:val="009C2D2F"/>
    <w:rsid w:val="009C2DEB"/>
    <w:rsid w:val="009C2E56"/>
    <w:rsid w:val="009C31B7"/>
    <w:rsid w:val="009C3A87"/>
    <w:rsid w:val="009C3D88"/>
    <w:rsid w:val="009C3EEC"/>
    <w:rsid w:val="009C4074"/>
    <w:rsid w:val="009C498F"/>
    <w:rsid w:val="009C4B17"/>
    <w:rsid w:val="009C4C14"/>
    <w:rsid w:val="009C520B"/>
    <w:rsid w:val="009C5785"/>
    <w:rsid w:val="009C5874"/>
    <w:rsid w:val="009C5D8C"/>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D55"/>
    <w:rsid w:val="009D2118"/>
    <w:rsid w:val="009D22EA"/>
    <w:rsid w:val="009D277F"/>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0FDC"/>
    <w:rsid w:val="00A01006"/>
    <w:rsid w:val="00A011C6"/>
    <w:rsid w:val="00A01A1B"/>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6A6"/>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237"/>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20"/>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8F5"/>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769"/>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5AD"/>
    <w:rsid w:val="00A56735"/>
    <w:rsid w:val="00A569A5"/>
    <w:rsid w:val="00A56C2C"/>
    <w:rsid w:val="00A56CE0"/>
    <w:rsid w:val="00A570E9"/>
    <w:rsid w:val="00A57311"/>
    <w:rsid w:val="00A57319"/>
    <w:rsid w:val="00A577E9"/>
    <w:rsid w:val="00A57C08"/>
    <w:rsid w:val="00A57F96"/>
    <w:rsid w:val="00A60100"/>
    <w:rsid w:val="00A601F6"/>
    <w:rsid w:val="00A602EE"/>
    <w:rsid w:val="00A60595"/>
    <w:rsid w:val="00A6070B"/>
    <w:rsid w:val="00A607C0"/>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32"/>
    <w:rsid w:val="00A9727C"/>
    <w:rsid w:val="00A97363"/>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A60"/>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4D"/>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01C"/>
    <w:rsid w:val="00AC567C"/>
    <w:rsid w:val="00AC5682"/>
    <w:rsid w:val="00AC581C"/>
    <w:rsid w:val="00AC5A3B"/>
    <w:rsid w:val="00AC61B3"/>
    <w:rsid w:val="00AC63F4"/>
    <w:rsid w:val="00AC6521"/>
    <w:rsid w:val="00AC690A"/>
    <w:rsid w:val="00AC6D0A"/>
    <w:rsid w:val="00AC723D"/>
    <w:rsid w:val="00AC7949"/>
    <w:rsid w:val="00AC7F07"/>
    <w:rsid w:val="00AD015E"/>
    <w:rsid w:val="00AD0366"/>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1E6"/>
    <w:rsid w:val="00AF5363"/>
    <w:rsid w:val="00AF5E3F"/>
    <w:rsid w:val="00AF5F78"/>
    <w:rsid w:val="00AF638D"/>
    <w:rsid w:val="00AF63A9"/>
    <w:rsid w:val="00AF6591"/>
    <w:rsid w:val="00AF66F1"/>
    <w:rsid w:val="00AF6AE3"/>
    <w:rsid w:val="00AF6B01"/>
    <w:rsid w:val="00AF6B1B"/>
    <w:rsid w:val="00AF6EFB"/>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DE2"/>
    <w:rsid w:val="00B17FD6"/>
    <w:rsid w:val="00B20057"/>
    <w:rsid w:val="00B20383"/>
    <w:rsid w:val="00B2043A"/>
    <w:rsid w:val="00B2072A"/>
    <w:rsid w:val="00B20A90"/>
    <w:rsid w:val="00B20E2B"/>
    <w:rsid w:val="00B21016"/>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4FE"/>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DF"/>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398"/>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23B"/>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629"/>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2EE"/>
    <w:rsid w:val="00B73453"/>
    <w:rsid w:val="00B737C7"/>
    <w:rsid w:val="00B73B30"/>
    <w:rsid w:val="00B741DB"/>
    <w:rsid w:val="00B74340"/>
    <w:rsid w:val="00B74570"/>
    <w:rsid w:val="00B74572"/>
    <w:rsid w:val="00B74A0D"/>
    <w:rsid w:val="00B74E16"/>
    <w:rsid w:val="00B74EC0"/>
    <w:rsid w:val="00B74F4E"/>
    <w:rsid w:val="00B7557A"/>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F39"/>
    <w:rsid w:val="00B93042"/>
    <w:rsid w:val="00B93585"/>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15"/>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02"/>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897"/>
    <w:rsid w:val="00BB7E15"/>
    <w:rsid w:val="00BC054A"/>
    <w:rsid w:val="00BC0854"/>
    <w:rsid w:val="00BC0DCD"/>
    <w:rsid w:val="00BC16BF"/>
    <w:rsid w:val="00BC17EF"/>
    <w:rsid w:val="00BC1A03"/>
    <w:rsid w:val="00BC1A99"/>
    <w:rsid w:val="00BC1EF1"/>
    <w:rsid w:val="00BC201A"/>
    <w:rsid w:val="00BC20D2"/>
    <w:rsid w:val="00BC2BC7"/>
    <w:rsid w:val="00BC2F45"/>
    <w:rsid w:val="00BC321B"/>
    <w:rsid w:val="00BC3260"/>
    <w:rsid w:val="00BC344E"/>
    <w:rsid w:val="00BC34F8"/>
    <w:rsid w:val="00BC3667"/>
    <w:rsid w:val="00BC36A6"/>
    <w:rsid w:val="00BC38B8"/>
    <w:rsid w:val="00BC3CF8"/>
    <w:rsid w:val="00BC3FE8"/>
    <w:rsid w:val="00BC4066"/>
    <w:rsid w:val="00BC48F0"/>
    <w:rsid w:val="00BC499E"/>
    <w:rsid w:val="00BC5837"/>
    <w:rsid w:val="00BC5CE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79"/>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98"/>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1B8"/>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84A"/>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40A"/>
    <w:rsid w:val="00C47838"/>
    <w:rsid w:val="00C4787A"/>
    <w:rsid w:val="00C47907"/>
    <w:rsid w:val="00C47AE8"/>
    <w:rsid w:val="00C50152"/>
    <w:rsid w:val="00C508B7"/>
    <w:rsid w:val="00C50F75"/>
    <w:rsid w:val="00C51D11"/>
    <w:rsid w:val="00C51DE0"/>
    <w:rsid w:val="00C52045"/>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0CA"/>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5B5"/>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7E6"/>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9F"/>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8"/>
    <w:rsid w:val="00CD0BED"/>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41C"/>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5F4"/>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1E7"/>
    <w:rsid w:val="00CF33BA"/>
    <w:rsid w:val="00CF3654"/>
    <w:rsid w:val="00CF390E"/>
    <w:rsid w:val="00CF3F01"/>
    <w:rsid w:val="00CF414F"/>
    <w:rsid w:val="00CF46E1"/>
    <w:rsid w:val="00CF50A9"/>
    <w:rsid w:val="00CF61A3"/>
    <w:rsid w:val="00CF6607"/>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2D36"/>
    <w:rsid w:val="00D33313"/>
    <w:rsid w:val="00D33410"/>
    <w:rsid w:val="00D33AB3"/>
    <w:rsid w:val="00D33AFC"/>
    <w:rsid w:val="00D33C09"/>
    <w:rsid w:val="00D33CD9"/>
    <w:rsid w:val="00D3410B"/>
    <w:rsid w:val="00D344C9"/>
    <w:rsid w:val="00D3527F"/>
    <w:rsid w:val="00D353FF"/>
    <w:rsid w:val="00D35735"/>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3A"/>
    <w:rsid w:val="00D42D40"/>
    <w:rsid w:val="00D42D7E"/>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B86"/>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1C3"/>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BB0"/>
    <w:rsid w:val="00D94EA5"/>
    <w:rsid w:val="00D94FF3"/>
    <w:rsid w:val="00D95326"/>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62A6"/>
    <w:rsid w:val="00DB6500"/>
    <w:rsid w:val="00DB6598"/>
    <w:rsid w:val="00DB6646"/>
    <w:rsid w:val="00DB68FF"/>
    <w:rsid w:val="00DB6F19"/>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86D"/>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5737"/>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173"/>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AAA"/>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86B"/>
    <w:rsid w:val="00E509E6"/>
    <w:rsid w:val="00E50FA0"/>
    <w:rsid w:val="00E5125E"/>
    <w:rsid w:val="00E51548"/>
    <w:rsid w:val="00E515A3"/>
    <w:rsid w:val="00E51A30"/>
    <w:rsid w:val="00E51E23"/>
    <w:rsid w:val="00E52017"/>
    <w:rsid w:val="00E52218"/>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9F6"/>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9BB"/>
    <w:rsid w:val="00E71DD5"/>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2BBC"/>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87DEC"/>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7E4"/>
    <w:rsid w:val="00EC183D"/>
    <w:rsid w:val="00EC1D83"/>
    <w:rsid w:val="00EC1F79"/>
    <w:rsid w:val="00EC2106"/>
    <w:rsid w:val="00EC23E5"/>
    <w:rsid w:val="00EC2591"/>
    <w:rsid w:val="00EC2C79"/>
    <w:rsid w:val="00EC2E21"/>
    <w:rsid w:val="00EC331F"/>
    <w:rsid w:val="00EC36DD"/>
    <w:rsid w:val="00EC382E"/>
    <w:rsid w:val="00EC45F5"/>
    <w:rsid w:val="00EC49EA"/>
    <w:rsid w:val="00EC4A6C"/>
    <w:rsid w:val="00EC4C3D"/>
    <w:rsid w:val="00EC4D77"/>
    <w:rsid w:val="00EC4D7B"/>
    <w:rsid w:val="00EC4E2E"/>
    <w:rsid w:val="00EC4ED1"/>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C2E"/>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9A"/>
    <w:rsid w:val="00ED4FE6"/>
    <w:rsid w:val="00ED5122"/>
    <w:rsid w:val="00ED54F7"/>
    <w:rsid w:val="00ED58F2"/>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8E"/>
    <w:rsid w:val="00EF4F32"/>
    <w:rsid w:val="00EF50DC"/>
    <w:rsid w:val="00EF5247"/>
    <w:rsid w:val="00EF5326"/>
    <w:rsid w:val="00EF5593"/>
    <w:rsid w:val="00EF5861"/>
    <w:rsid w:val="00EF6141"/>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4FC"/>
    <w:rsid w:val="00F017CB"/>
    <w:rsid w:val="00F0197D"/>
    <w:rsid w:val="00F019BB"/>
    <w:rsid w:val="00F01A38"/>
    <w:rsid w:val="00F01A58"/>
    <w:rsid w:val="00F01E01"/>
    <w:rsid w:val="00F01E25"/>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B9"/>
    <w:rsid w:val="00F107D9"/>
    <w:rsid w:val="00F10864"/>
    <w:rsid w:val="00F108F5"/>
    <w:rsid w:val="00F10AC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1D"/>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1C3"/>
    <w:rsid w:val="00F3236F"/>
    <w:rsid w:val="00F32374"/>
    <w:rsid w:val="00F32F0E"/>
    <w:rsid w:val="00F32F3E"/>
    <w:rsid w:val="00F32F8A"/>
    <w:rsid w:val="00F32FBF"/>
    <w:rsid w:val="00F331B7"/>
    <w:rsid w:val="00F3335E"/>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08D"/>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CAB"/>
    <w:rsid w:val="00FA3E79"/>
    <w:rsid w:val="00FA47DE"/>
    <w:rsid w:val="00FA4AAC"/>
    <w:rsid w:val="00FA4CE9"/>
    <w:rsid w:val="00FA4EDE"/>
    <w:rsid w:val="00FA50E8"/>
    <w:rsid w:val="00FA515C"/>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395"/>
    <w:rsid w:val="00FC65A0"/>
    <w:rsid w:val="00FC67F6"/>
    <w:rsid w:val="00FC6B41"/>
    <w:rsid w:val="00FC6DC7"/>
    <w:rsid w:val="00FC6EF1"/>
    <w:rsid w:val="00FC7308"/>
    <w:rsid w:val="00FC74F2"/>
    <w:rsid w:val="00FC7C9E"/>
    <w:rsid w:val="00FC7DD2"/>
    <w:rsid w:val="00FC7F93"/>
    <w:rsid w:val="00FD07B9"/>
    <w:rsid w:val="00FD0C32"/>
    <w:rsid w:val="00FD10D2"/>
    <w:rsid w:val="00FD111E"/>
    <w:rsid w:val="00FD1401"/>
    <w:rsid w:val="00FD14E4"/>
    <w:rsid w:val="00FD2115"/>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3A9F"/>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uiPriority="99"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514CF"/>
    <w:pPr>
      <w:spacing w:before="60" w:after="120" w:line="276" w:lineRule="auto"/>
      <w:jc w:val="both"/>
    </w:pPr>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eastAsia="zh-CN"/>
    </w:rPr>
  </w:style>
  <w:style w:type="paragraph" w:customStyle="1" w:styleId="Equation">
    <w:name w:val="Equation"/>
    <w:basedOn w:val="a2"/>
    <w:next w:val="a2"/>
    <w:pPr>
      <w:tabs>
        <w:tab w:val="right" w:pos="10206"/>
      </w:tabs>
      <w:spacing w:after="220"/>
      <w:ind w:left="1298"/>
    </w:pPr>
    <w:rPr>
      <w:rFonts w:ascii="Arial" w:hAnsi="Arial"/>
      <w:sz w:val="22"/>
      <w:lang w:eastAsia="zh-CN"/>
    </w:rPr>
  </w:style>
  <w:style w:type="paragraph" w:customStyle="1" w:styleId="00BodyText">
    <w:name w:val="00 BodyText"/>
    <w:basedOn w:val="a2"/>
    <w:pPr>
      <w:spacing w:after="220"/>
    </w:pPr>
    <w:rPr>
      <w:rFonts w:ascii="Arial" w:hAnsi="Arial"/>
      <w:sz w:val="22"/>
    </w:rPr>
  </w:style>
  <w:style w:type="paragraph" w:customStyle="1" w:styleId="11BodyText">
    <w:name w:val="11 BodyText"/>
    <w:basedOn w:val="a2"/>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pPr>
    <w:rPr>
      <w:b/>
      <w:bCs/>
    </w:rPr>
  </w:style>
  <w:style w:type="paragraph" w:customStyle="1" w:styleId="bodyCharCharChar">
    <w:name w:val="body Char Char Char"/>
    <w:basedOn w:val="a2"/>
    <w:pPr>
      <w:tabs>
        <w:tab w:val="left" w:pos="2160"/>
      </w:tabs>
      <w:spacing w:before="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uiPriority w:val="99"/>
    <w:qFormat/>
    <w:rPr>
      <w:rFonts w:ascii="Times" w:hAnsi="Times"/>
    </w:rPr>
  </w:style>
  <w:style w:type="paragraph" w:styleId="26">
    <w:name w:val="Body Text 2"/>
    <w:basedOn w:val="a2"/>
    <w:link w:val="27"/>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line="280" w:lineRule="atLeast"/>
    </w:pPr>
    <w:rPr>
      <w:rFonts w:ascii="New York" w:hAnsi="New York"/>
      <w:sz w:val="24"/>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spacing w:after="0"/>
      <w:ind w:left="720"/>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hAnsi="Cambria"/>
      <w:sz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sz w:val="24"/>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after="0"/>
      <w:ind w:left="601" w:hanging="601"/>
    </w:pPr>
    <w:rPr>
      <w:rFonts w:eastAsia="Batang"/>
      <w:b/>
      <w:i/>
      <w:lang w:eastAsia="ko-KR"/>
    </w:rPr>
  </w:style>
  <w:style w:type="paragraph" w:customStyle="1" w:styleId="StatementBody">
    <w:name w:val="Statement Body"/>
    <w:basedOn w:val="affa"/>
    <w:link w:val="StatementBodyChar"/>
    <w:rsid w:val="00792F7F"/>
    <w:pPr>
      <w:numPr>
        <w:numId w:val="3"/>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2"/>
    <w:uiPriority w:val="99"/>
    <w:rsid w:val="000A310F"/>
    <w:pPr>
      <w:spacing w:after="0"/>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pPr>
    <w:rPr>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uiPriority w:val="99"/>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spacing w:after="0" w:line="173" w:lineRule="atLeast"/>
    </w:pPr>
    <w:rPr>
      <w:rFonts w:ascii="Swift" w:hAnsi="Swift"/>
      <w:sz w:val="24"/>
      <w:lang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spacing w:after="0"/>
    </w:pPr>
    <w:rPr>
      <w:rFonts w:ascii="Times" w:eastAsia="Batang" w:hAnsi="Time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spacing w:after="0"/>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spacing w:after="0"/>
      <w:jc w:val="left"/>
    </w:pPr>
    <w:rPr>
      <w:rFonts w:ascii="Times" w:eastAsia="Batang" w:hAnsi="Times"/>
      <w:sz w:val="20"/>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spacing w:after="0"/>
      <w:jc w:val="center"/>
    </w:pPr>
    <w:rPr>
      <w:rFonts w:ascii="Arial" w:hAnsi="Arial" w:cs="Arial"/>
      <w:sz w:val="18"/>
      <w:szCs w:val="18"/>
      <w:lang w:eastAsia="zh-CN"/>
    </w:rPr>
  </w:style>
  <w:style w:type="paragraph" w:customStyle="1" w:styleId="th0">
    <w:name w:val="th"/>
    <w:basedOn w:val="a2"/>
    <w:rsid w:val="0071779B"/>
    <w:pPr>
      <w:keepNext/>
      <w:jc w:val="center"/>
    </w:pPr>
    <w:rPr>
      <w:rFonts w:ascii="Arial" w:hAnsi="Arial" w:cs="Arial"/>
      <w:b/>
      <w:bCs/>
      <w:sz w:val="22"/>
      <w:szCs w:val="22"/>
      <w:lang w:eastAsia="zh-CN"/>
    </w:rPr>
  </w:style>
  <w:style w:type="paragraph" w:customStyle="1" w:styleId="tah0">
    <w:name w:val="tah"/>
    <w:basedOn w:val="a2"/>
    <w:rsid w:val="0071779B"/>
    <w:pPr>
      <w:keepNext/>
      <w:spacing w:after="0"/>
      <w:jc w:val="center"/>
    </w:pPr>
    <w:rPr>
      <w:rFonts w:ascii="Arial" w:hAnsi="Arial" w:cs="Arial"/>
      <w:b/>
      <w:bCs/>
      <w:sz w:val="18"/>
      <w:szCs w:val="18"/>
      <w:lang w:eastAsia="zh-CN"/>
    </w:rPr>
  </w:style>
  <w:style w:type="paragraph" w:customStyle="1" w:styleId="References">
    <w:name w:val="References"/>
    <w:basedOn w:val="a2"/>
    <w:rsid w:val="001A6756"/>
    <w:pPr>
      <w:numPr>
        <w:ilvl w:val="2"/>
        <w:numId w:val="8"/>
      </w:numPr>
      <w:spacing w:after="0"/>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ind w:left="1701" w:hanging="1701"/>
    </w:pPr>
    <w:rPr>
      <w:rFonts w:ascii="CG Times (W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sz w:val="24"/>
      <w:lang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style>
  <w:style w:type="paragraph" w:customStyle="1" w:styleId="Guidance">
    <w:name w:val="Guidance"/>
    <w:basedOn w:val="a2"/>
    <w:rsid w:val="00985729"/>
    <w:rPr>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spacing w:after="0"/>
    </w:pPr>
    <w:rPr>
      <w:rFonts w:ascii="Times" w:eastAsia="Batang" w:hAnsi="Times"/>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spacing w:after="0"/>
      <w:ind w:left="720" w:hanging="720"/>
    </w:pPr>
    <w:rPr>
      <w:rFonts w:ascii="Times" w:eastAsia="Batang" w:hAnsi="Times"/>
      <w:b/>
      <w:color w:val="0000FF"/>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after="0"/>
    </w:pPr>
    <w:rPr>
      <w:rFonts w:ascii="Arial" w:eastAsia="MS Mincho" w:hAnsi="Arial"/>
      <w:i/>
      <w:sz w:val="18"/>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sz w:val="24"/>
    </w:rPr>
  </w:style>
  <w:style w:type="paragraph" w:customStyle="1" w:styleId="2222">
    <w:name w:val="스타일 스타일 스타일 스타일 양쪽 첫 줄:  2 글자 + 첫 줄:  2 글자 + 첫 줄:  2 글자 + 첫 줄:  2..."/>
    <w:basedOn w:val="a2"/>
    <w:link w:val="2222Char"/>
    <w:rsid w:val="00985729"/>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after="60" w:line="288" w:lineRule="auto"/>
      <w:ind w:firstLineChars="200" w:firstLine="200"/>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qFormat/>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spacing w:after="0"/>
      <w:ind w:firstLine="420"/>
    </w:pPr>
    <w:rPr>
      <w:kern w:val="2"/>
      <w:sz w:val="21"/>
      <w:lang w:eastAsia="zh-CN"/>
    </w:rPr>
  </w:style>
  <w:style w:type="paragraph" w:customStyle="1" w:styleId="afff">
    <w:name w:val="表格文字居左"/>
    <w:basedOn w:val="a2"/>
    <w:next w:val="a2"/>
    <w:rsid w:val="00985729"/>
    <w:pPr>
      <w:widowControl w:val="0"/>
      <w:spacing w:after="0"/>
    </w:pPr>
    <w:rPr>
      <w:rFonts w:ascii="Arial" w:hAnsi="Arial" w:cs="SimSun"/>
      <w:kern w:val="2"/>
      <w:sz w:val="21"/>
      <w:lang w:eastAsia="zh-CN"/>
    </w:rPr>
  </w:style>
  <w:style w:type="paragraph" w:customStyle="1" w:styleId="z-TopofForm1">
    <w:name w:val="z-Top of Form1"/>
    <w:basedOn w:val="a2"/>
    <w:next w:val="a2"/>
    <w:hidden/>
    <w:uiPriority w:val="99"/>
    <w:unhideWhenUsed/>
    <w:rsid w:val="00985729"/>
    <w:pPr>
      <w:pBdr>
        <w:bottom w:val="single" w:sz="6" w:space="1" w:color="auto"/>
      </w:pBdr>
      <w:spacing w:after="0"/>
      <w:jc w:val="center"/>
    </w:pPr>
    <w:rPr>
      <w:rFonts w:ascii="Arial" w:hAnsi="Arial"/>
      <w:vanish/>
      <w:sz w:val="16"/>
      <w:szCs w:val="16"/>
      <w:lang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spacing w:after="0"/>
      <w:jc w:val="center"/>
    </w:pPr>
    <w:rPr>
      <w:rFonts w:ascii="Arial" w:hAnsi="Arial"/>
      <w:vanish/>
      <w:sz w:val="16"/>
      <w:szCs w:val="16"/>
      <w:lang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ind w:leftChars="2500" w:left="100"/>
    </w:pPr>
    <w:rPr>
      <w:lang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snapToGrid w:val="0"/>
      <w:spacing w:before="40" w:after="40"/>
    </w:p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rPr>
  </w:style>
  <w:style w:type="paragraph" w:styleId="afff2">
    <w:name w:val="Plain Text"/>
    <w:basedOn w:val="a2"/>
    <w:link w:val="afff3"/>
    <w:uiPriority w:val="99"/>
    <w:unhideWhenUsed/>
    <w:rsid w:val="00985729"/>
    <w:pPr>
      <w:spacing w:after="0"/>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after="60" w:line="280" w:lineRule="atLeast"/>
      <w:ind w:left="2160"/>
    </w:pPr>
    <w:rPr>
      <w:rFonts w:eastAsia="MS Mincho"/>
    </w:rPr>
  </w:style>
  <w:style w:type="paragraph" w:customStyle="1" w:styleId="Doc-text2">
    <w:name w:val="Doc-text2"/>
    <w:basedOn w:val="a2"/>
    <w:link w:val="Doc-text2Char"/>
    <w:qFormat/>
    <w:rsid w:val="00985729"/>
    <w:pPr>
      <w:spacing w:after="200"/>
    </w:pPr>
    <w:rPr>
      <w:lang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ind w:left="360"/>
    </w:pPr>
    <w:rPr>
      <w:lang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spacing w:after="0"/>
    </w:pPr>
    <w:rPr>
      <w:rFonts w:ascii="Calibri Light" w:hAnsi="Calibri Light"/>
      <w:b/>
      <w:i/>
      <w:iCs/>
      <w:color w:val="4472C4"/>
      <w:spacing w:val="15"/>
      <w:lang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eastAsia="ja-JP"/>
    </w:rPr>
  </w:style>
  <w:style w:type="paragraph" w:customStyle="1" w:styleId="TitleText">
    <w:name w:val="Title Text"/>
    <w:basedOn w:val="a2"/>
    <w:next w:val="a2"/>
    <w:rsid w:val="00985729"/>
    <w:pPr>
      <w:spacing w:after="220"/>
    </w:pPr>
    <w:rPr>
      <w:rFonts w:eastAsia="MS Mincho"/>
      <w:b/>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spacing w:after="0"/>
    </w:pPr>
    <w:rPr>
      <w:rFonts w:ascii="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spacing w:before="360" w:after="0" w:line="240" w:lineRule="atLeast"/>
      <w:jc w:val="center"/>
    </w:pPr>
    <w:rPr>
      <w:rFonts w:eastAsia="MS Mincho"/>
      <w:lang w:eastAsia="ja-JP"/>
    </w:rPr>
  </w:style>
  <w:style w:type="paragraph" w:styleId="29">
    <w:name w:val="Body Text Indent 2"/>
    <w:basedOn w:val="a2"/>
    <w:link w:val="2a"/>
    <w:rsid w:val="00985729"/>
    <w:pPr>
      <w:ind w:leftChars="100" w:left="200"/>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ind w:leftChars="400" w:left="850"/>
    </w:pPr>
    <w:rPr>
      <w:rFonts w:eastAsia="MS Mincho"/>
      <w:lang w:eastAsia="ja-JP"/>
    </w:rPr>
  </w:style>
  <w:style w:type="paragraph" w:styleId="afff4">
    <w:name w:val="Body Text Indent"/>
    <w:basedOn w:val="a2"/>
    <w:link w:val="afff7"/>
    <w:uiPriority w:val="99"/>
    <w:rsid w:val="00985729"/>
    <w:pPr>
      <w:ind w:left="283"/>
    </w:p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ind w:left="568" w:hanging="284"/>
    </w:pPr>
    <w:rPr>
      <w:rFonts w:ascii="Arial" w:eastAsia="MS Mincho" w:hAnsi="Arial"/>
      <w:szCs w:val="22"/>
      <w:lang w:eastAsia="ja-JP"/>
    </w:rPr>
  </w:style>
  <w:style w:type="paragraph" w:customStyle="1" w:styleId="assocaitedwith">
    <w:name w:val="assocaited with"/>
    <w:basedOn w:val="a2"/>
    <w:rsid w:val="00985729"/>
    <w:pPr>
      <w:jc w:val="center"/>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spacing w:after="0"/>
      <w:ind w:firstLineChars="200" w:firstLine="420"/>
    </w:pPr>
    <w:rPr>
      <w:rFonts w:cs="SimSun"/>
      <w:kern w:val="2"/>
      <w:sz w:val="21"/>
      <w:lang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spacing w:after="0"/>
      <w:ind w:firstLine="420"/>
      <w:jc w:val="right"/>
    </w:pPr>
    <w:rPr>
      <w:rFonts w:cs="SimSun"/>
      <w:kern w:val="2"/>
      <w:sz w:val="21"/>
      <w:lang w:eastAsia="zh-CN"/>
    </w:rPr>
  </w:style>
  <w:style w:type="paragraph" w:customStyle="1" w:styleId="Normal9pointspacing">
    <w:name w:val="Normal 9 point spacing"/>
    <w:basedOn w:val="af5"/>
    <w:link w:val="Normal9pointspacingChar"/>
    <w:qFormat/>
    <w:rsid w:val="00985729"/>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after="0"/>
      <w:ind w:left="1259" w:hanging="1259"/>
    </w:pPr>
    <w:rPr>
      <w:rFonts w:ascii="Arial" w:hAnsi="Arial" w:cs="Arial"/>
      <w:lang w:eastAsia="zh-CN"/>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85729"/>
    <w:pPr>
      <w:numPr>
        <w:numId w:val="13"/>
      </w:numPr>
      <w:spacing w:after="160" w:line="259" w:lineRule="auto"/>
      <w:ind w:left="1701" w:hanging="1701"/>
      <w:jc w:val="left"/>
    </w:pPr>
    <w:rPr>
      <w:rFonts w:ascii="Calibri" w:eastAsia="Calibri" w:hAnsi="Calibri"/>
      <w:sz w:val="22"/>
      <w:szCs w:val="22"/>
      <w:lang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spacing w:after="0"/>
    </w:pPr>
    <w:rPr>
      <w:rFonts w:eastAsia="MS Mincho"/>
    </w:rPr>
  </w:style>
  <w:style w:type="paragraph" w:customStyle="1" w:styleId="FigureCaption">
    <w:name w:val="Figure Caption"/>
    <w:aliases w:val="fc Char,Figure Caption Char"/>
    <w:basedOn w:val="a2"/>
    <w:rsid w:val="00985729"/>
    <w:pPr>
      <w:keepLines/>
      <w:spacing w:line="300" w:lineRule="atLeast"/>
      <w:ind w:left="1008" w:hanging="1008"/>
    </w:pPr>
    <w:rPr>
      <w:rFonts w:eastAsia="????"/>
    </w:rPr>
  </w:style>
  <w:style w:type="paragraph" w:customStyle="1" w:styleId="Equation-Numbered">
    <w:name w:val="Equation-Numbered"/>
    <w:basedOn w:val="a2"/>
    <w:next w:val="a2"/>
    <w:autoRedefine/>
    <w:rsid w:val="00985729"/>
    <w:pPr>
      <w:spacing w:before="120" w:line="240" w:lineRule="atLeast"/>
      <w:jc w:val="right"/>
    </w:pPr>
    <w:rPr>
      <w:sz w:val="22"/>
    </w:rPr>
  </w:style>
  <w:style w:type="paragraph" w:customStyle="1" w:styleId="multifig">
    <w:name w:val="multifig"/>
    <w:basedOn w:val="a2"/>
    <w:rsid w:val="00985729"/>
    <w:pPr>
      <w:keepNext/>
      <w:tabs>
        <w:tab w:val="center" w:pos="2160"/>
        <w:tab w:val="center" w:pos="6480"/>
      </w:tabs>
      <w:spacing w:after="0" w:line="240" w:lineRule="atLeast"/>
    </w:pPr>
    <w:rPr>
      <w:sz w:val="24"/>
    </w:rPr>
  </w:style>
  <w:style w:type="paragraph" w:customStyle="1" w:styleId="TableCaption">
    <w:name w:val="TableCaption"/>
    <w:basedOn w:val="a2"/>
    <w:rsid w:val="00985729"/>
    <w:pPr>
      <w:keepNext/>
      <w:tabs>
        <w:tab w:val="left" w:pos="936"/>
      </w:tabs>
      <w:spacing w:before="120" w:after="60"/>
      <w:ind w:left="936" w:hanging="936"/>
    </w:pPr>
    <w:rPr>
      <w:sz w:val="22"/>
    </w:rPr>
  </w:style>
  <w:style w:type="paragraph" w:customStyle="1" w:styleId="EquationNumbered">
    <w:name w:val="Equation Numbered"/>
    <w:basedOn w:val="a2"/>
    <w:rsid w:val="00985729"/>
    <w:pPr>
      <w:tabs>
        <w:tab w:val="center" w:pos="4320"/>
        <w:tab w:val="right" w:pos="8640"/>
      </w:tabs>
      <w:spacing w:after="60" w:line="300" w:lineRule="atLeast"/>
    </w:pPr>
    <w:rPr>
      <w:sz w:val="22"/>
    </w:rPr>
  </w:style>
  <w:style w:type="paragraph" w:customStyle="1" w:styleId="Style10ptChar">
    <w:name w:val="Style 10 pt Char"/>
    <w:basedOn w:val="a2"/>
    <w:rsid w:val="00985729"/>
    <w:pPr>
      <w:spacing w:before="120" w:after="0" w:line="240" w:lineRule="exact"/>
    </w:pPr>
    <w:rPr>
      <w:rFonts w:eastAsia="MS Mincho"/>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after="60" w:line="240" w:lineRule="exact"/>
    </w:pPr>
    <w:rPr>
      <w:rFonts w:eastAsia="MS Mincho"/>
      <w:b/>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spacing w:after="0"/>
    </w:pPr>
    <w:rPr>
      <w:sz w:val="24"/>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after="60" w:line="240" w:lineRule="atLeast"/>
      <w:jc w:val="center"/>
    </w:pPr>
    <w:rPr>
      <w:sz w:val="24"/>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spacing w:after="0"/>
    </w:pPr>
    <w:rPr>
      <w:rFonts w:eastAsia="MS Mincho"/>
    </w:rPr>
  </w:style>
  <w:style w:type="paragraph" w:customStyle="1" w:styleId="PaperTableCell">
    <w:name w:val="PaperTableCell"/>
    <w:basedOn w:val="a2"/>
    <w:rsid w:val="00985729"/>
    <w:pPr>
      <w:spacing w:after="0"/>
    </w:pPr>
    <w:rPr>
      <w:sz w:val="16"/>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after="60" w:line="240" w:lineRule="atLeast"/>
      <w:jc w:val="center"/>
    </w:p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ind w:left="360" w:hanging="360"/>
    </w:pPr>
    <w:rPr>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after="60"/>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a2"/>
    <w:rsid w:val="00985729"/>
    <w:pPr>
      <w:spacing w:after="240"/>
    </w:pPr>
    <w:rPr>
      <w:rFonts w:ascii="Helvetica" w:hAnsi="Helvetica"/>
      <w:lang w:eastAsia="en-GB"/>
    </w:rPr>
  </w:style>
  <w:style w:type="paragraph" w:customStyle="1" w:styleId="Cell">
    <w:name w:val="Cell"/>
    <w:basedOn w:val="a2"/>
    <w:rsid w:val="00985729"/>
    <w:pPr>
      <w:spacing w:after="0" w:line="240" w:lineRule="exact"/>
      <w:jc w:val="center"/>
    </w:pPr>
    <w:rPr>
      <w:sz w:val="16"/>
      <w:lang w:eastAsia="ja-JP"/>
    </w:rPr>
  </w:style>
  <w:style w:type="paragraph" w:customStyle="1" w:styleId="h60">
    <w:name w:val="h6"/>
    <w:basedOn w:val="a2"/>
    <w:rsid w:val="00985729"/>
    <w:pPr>
      <w:spacing w:before="100" w:beforeAutospacing="1" w:after="100" w:afterAutospacing="1"/>
    </w:pPr>
    <w:rPr>
      <w:sz w:val="24"/>
      <w:lang w:eastAsia="ja-JP"/>
    </w:rPr>
  </w:style>
  <w:style w:type="paragraph" w:customStyle="1" w:styleId="b11">
    <w:name w:val="b1"/>
    <w:basedOn w:val="a2"/>
    <w:rsid w:val="00985729"/>
    <w:pPr>
      <w:spacing w:before="100" w:beforeAutospacing="1" w:after="100" w:afterAutospacing="1"/>
    </w:pPr>
    <w:rPr>
      <w:sz w:val="24"/>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ind w:left="2560" w:hanging="357"/>
    </w:pPr>
    <w:rPr>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rPr>
      <w:lang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line="336" w:lineRule="auto"/>
      <w:ind w:firstLine="397"/>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 w:val="24"/>
      <w:lang w:eastAsia="ja-JP"/>
    </w:rPr>
  </w:style>
  <w:style w:type="paragraph" w:customStyle="1" w:styleId="a">
    <w:name w:val="佐藤２"/>
    <w:basedOn w:val="a2"/>
    <w:rsid w:val="00985729"/>
    <w:pPr>
      <w:numPr>
        <w:numId w:val="25"/>
      </w:numPr>
    </w:pPr>
    <w:rPr>
      <w:rFonts w:eastAsia="MS Gothic"/>
      <w:sz w:val="24"/>
      <w:lang w:eastAsia="ja-JP"/>
    </w:rPr>
  </w:style>
  <w:style w:type="paragraph" w:customStyle="1" w:styleId="ListBulletLast">
    <w:name w:val="List Bullet Last"/>
    <w:aliases w:val="lbl"/>
    <w:basedOn w:val="ac"/>
    <w:next w:val="af5"/>
    <w:rsid w:val="00985729"/>
    <w:pPr>
      <w:spacing w:after="240"/>
      <w:ind w:left="714" w:hanging="357"/>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spacing w:after="0"/>
      <w:ind w:leftChars="400" w:left="840"/>
    </w:pPr>
    <w:rPr>
      <w:rFonts w:ascii="MS PGothic" w:eastAsia="MS PGothic" w:hAnsi="MS PGothic" w:cs="MS PGothic"/>
      <w:sz w:val="24"/>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hAnsi="SimSun" w:cs="SimSun"/>
      <w:sz w:val="24"/>
      <w:lang w:eastAsia="zh-C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rsid w:val="00985729"/>
    <w:pPr>
      <w:spacing w:before="100" w:beforeAutospacing="1" w:after="100" w:afterAutospacing="1"/>
      <w:jc w:val="center"/>
    </w:pPr>
    <w:rPr>
      <w:rFonts w:ascii="SimSun" w:hAnsi="SimSun" w:cs="SimSun"/>
      <w:sz w:val="16"/>
      <w:szCs w:val="16"/>
      <w:lang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a2"/>
    <w:rsid w:val="00985729"/>
    <w:pPr>
      <w:spacing w:before="100" w:beforeAutospacing="1" w:after="100" w:afterAutospacing="1"/>
      <w:jc w:val="center"/>
    </w:pPr>
    <w:rPr>
      <w:rFonts w:ascii="SimSun" w:hAnsi="SimSun" w:cs="SimSun"/>
      <w:sz w:val="15"/>
      <w:szCs w:val="15"/>
      <w:lang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sz w:val="24"/>
      <w:lang w:val="sv-SE" w:eastAsia="sv-SE"/>
    </w:rPr>
  </w:style>
  <w:style w:type="paragraph" w:customStyle="1" w:styleId="onecomwebmail-tah">
    <w:name w:val="onecomwebmail-tah"/>
    <w:basedOn w:val="a2"/>
    <w:rsid w:val="00985729"/>
    <w:pPr>
      <w:spacing w:before="100" w:beforeAutospacing="1" w:after="100" w:afterAutospacing="1"/>
    </w:pPr>
    <w:rPr>
      <w:sz w:val="24"/>
      <w:lang w:val="sv-SE" w:eastAsia="sv-SE"/>
    </w:rPr>
  </w:style>
  <w:style w:type="paragraph" w:customStyle="1" w:styleId="onecomwebmail-tac">
    <w:name w:val="onecomwebmail-tac"/>
    <w:basedOn w:val="a2"/>
    <w:rsid w:val="00985729"/>
    <w:pPr>
      <w:spacing w:before="100" w:beforeAutospacing="1" w:after="100" w:afterAutospacing="1"/>
    </w:pPr>
    <w:rPr>
      <w:sz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ind w:left="720" w:hanging="360"/>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after="0" w:line="360" w:lineRule="auto"/>
      <w:ind w:left="360" w:hanging="360"/>
    </w:pPr>
    <w:rPr>
      <w:rFonts w:ascii="Courier New" w:hAnsi="Courier New"/>
      <w:sz w:val="24"/>
      <w:lang w:eastAsia="zh-CN"/>
    </w:rPr>
  </w:style>
  <w:style w:type="paragraph" w:customStyle="1" w:styleId="3a">
    <w:name w:val="列出段落3"/>
    <w:basedOn w:val="a2"/>
    <w:uiPriority w:val="34"/>
    <w:unhideWhenUsed/>
    <w:qFormat/>
    <w:rsid w:val="00985729"/>
    <w:pPr>
      <w:widowControl w:val="0"/>
      <w:spacing w:after="200"/>
      <w:ind w:leftChars="400" w:left="840"/>
    </w:pPr>
    <w:rPr>
      <w:kern w:val="2"/>
      <w:lang w:eastAsia="zh-CN"/>
    </w:rPr>
  </w:style>
  <w:style w:type="paragraph" w:customStyle="1" w:styleId="110">
    <w:name w:val="列出段落11"/>
    <w:basedOn w:val="a2"/>
    <w:uiPriority w:val="34"/>
    <w:unhideWhenUsed/>
    <w:qFormat/>
    <w:rsid w:val="00985729"/>
    <w:pPr>
      <w:widowControl w:val="0"/>
      <w:spacing w:after="200"/>
      <w:ind w:firstLineChars="200" w:firstLine="420"/>
    </w:pPr>
    <w:rPr>
      <w:kern w:val="2"/>
      <w:sz w:val="21"/>
      <w:lang w:eastAsia="zh-CN"/>
    </w:rPr>
  </w:style>
  <w:style w:type="paragraph" w:customStyle="1" w:styleId="ListParagraph1">
    <w:name w:val="List Paragraph1"/>
    <w:basedOn w:val="a2"/>
    <w:qFormat/>
    <w:rsid w:val="00985729"/>
    <w:pPr>
      <w:spacing w:after="0"/>
      <w:ind w:left="720"/>
      <w:contextualSpacing/>
    </w:pPr>
    <w:rPr>
      <w:sz w:val="24"/>
      <w:lang w:eastAsia="zh-CN"/>
    </w:rPr>
  </w:style>
  <w:style w:type="paragraph" w:customStyle="1" w:styleId="TdocHeader2">
    <w:name w:val="Tdoc_Header_2"/>
    <w:basedOn w:val="a2"/>
    <w:rsid w:val="00985729"/>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spacing w:after="0"/>
      <w:ind w:left="720" w:hanging="720"/>
    </w:pPr>
    <w:rPr>
      <w:rFonts w:ascii="Times" w:eastAsia="Batang" w:hAnsi="Times"/>
    </w:rPr>
  </w:style>
  <w:style w:type="paragraph" w:customStyle="1" w:styleId="Statement">
    <w:name w:val="Statement"/>
    <w:basedOn w:val="a2"/>
    <w:rsid w:val="00985729"/>
    <w:pPr>
      <w:keepNext/>
      <w:spacing w:after="0"/>
      <w:ind w:left="601" w:hanging="601"/>
    </w:pPr>
    <w:rPr>
      <w:rFonts w:eastAsia="Batang"/>
      <w:b/>
      <w:i/>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snapToGrid w:val="0"/>
      <w:spacing w:before="20" w:after="20"/>
    </w:pPr>
    <w:rPr>
      <w:szCs w:val="21"/>
      <w:lang w:eastAsia="zh-CN"/>
    </w:rPr>
  </w:style>
  <w:style w:type="paragraph" w:customStyle="1" w:styleId="ListParagraph3">
    <w:name w:val="List Paragraph3"/>
    <w:basedOn w:val="a2"/>
    <w:qFormat/>
    <w:rsid w:val="00985729"/>
    <w:pPr>
      <w:spacing w:after="0"/>
      <w:ind w:left="720"/>
      <w:contextualSpacing/>
    </w:pPr>
    <w:rPr>
      <w:sz w:val="24"/>
      <w:lang w:eastAsia="zh-CN"/>
    </w:rPr>
  </w:style>
  <w:style w:type="paragraph" w:customStyle="1" w:styleId="ListParagraph2">
    <w:name w:val="List Paragraph2"/>
    <w:basedOn w:val="a2"/>
    <w:qFormat/>
    <w:rsid w:val="00985729"/>
    <w:pPr>
      <w:spacing w:after="0"/>
      <w:ind w:left="720"/>
      <w:contextualSpacing/>
    </w:pPr>
    <w:rPr>
      <w:sz w:val="24"/>
      <w:lang w:eastAsia="zh-CN"/>
    </w:rPr>
  </w:style>
  <w:style w:type="paragraph" w:customStyle="1" w:styleId="ListParagraph5">
    <w:name w:val="List Paragraph5"/>
    <w:basedOn w:val="a2"/>
    <w:qFormat/>
    <w:rsid w:val="00985729"/>
    <w:pPr>
      <w:spacing w:after="0"/>
      <w:ind w:left="720"/>
      <w:contextualSpacing/>
    </w:pPr>
    <w:rPr>
      <w:sz w:val="24"/>
      <w:lang w:eastAsia="zh-CN"/>
    </w:rPr>
  </w:style>
  <w:style w:type="paragraph" w:customStyle="1" w:styleId="ListParagraph4">
    <w:name w:val="List Paragraph4"/>
    <w:basedOn w:val="a2"/>
    <w:qFormat/>
    <w:rsid w:val="00985729"/>
    <w:pPr>
      <w:spacing w:after="0"/>
      <w:ind w:left="720"/>
      <w:contextualSpacing/>
    </w:pPr>
    <w:rPr>
      <w:sz w:val="24"/>
      <w:lang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spacing w:after="0"/>
    </w:pPr>
    <w:rPr>
      <w:rFonts w:ascii="Times" w:eastAsia="MS PGothic" w:hAnsi="Times" w:cs="Times"/>
      <w:lang w:eastAsia="ja-JP"/>
    </w:rPr>
  </w:style>
  <w:style w:type="paragraph" w:customStyle="1" w:styleId="72">
    <w:name w:val="标题 72"/>
    <w:basedOn w:val="a2"/>
    <w:rsid w:val="00985729"/>
    <w:pPr>
      <w:tabs>
        <w:tab w:val="num" w:pos="1296"/>
      </w:tabs>
      <w:spacing w:after="0"/>
    </w:pPr>
    <w:rPr>
      <w:rFonts w:ascii="Times" w:eastAsia="MS PGothic" w:hAnsi="Times" w:cs="Times"/>
      <w:lang w:eastAsia="ja-JP"/>
    </w:rPr>
  </w:style>
  <w:style w:type="paragraph" w:customStyle="1" w:styleId="ListParagraph7">
    <w:name w:val="List Paragraph7"/>
    <w:basedOn w:val="a2"/>
    <w:qFormat/>
    <w:rsid w:val="00985729"/>
    <w:pPr>
      <w:spacing w:after="0"/>
      <w:ind w:left="720"/>
      <w:contextualSpacing/>
    </w:pPr>
    <w:rPr>
      <w:sz w:val="24"/>
      <w:lang w:eastAsia="zh-CN"/>
    </w:rPr>
  </w:style>
  <w:style w:type="paragraph" w:customStyle="1" w:styleId="ListParagraph6">
    <w:name w:val="List Paragraph6"/>
    <w:basedOn w:val="a2"/>
    <w:qFormat/>
    <w:rsid w:val="00985729"/>
    <w:pPr>
      <w:spacing w:after="0"/>
      <w:ind w:left="720"/>
      <w:contextualSpacing/>
    </w:pPr>
    <w:rPr>
      <w:sz w:val="24"/>
      <w:lang w:eastAsia="zh-CN"/>
    </w:rPr>
  </w:style>
  <w:style w:type="paragraph" w:customStyle="1" w:styleId="61">
    <w:name w:val="标题 61"/>
    <w:basedOn w:val="a2"/>
    <w:rsid w:val="00985729"/>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85729"/>
    <w:pPr>
      <w:spacing w:after="0"/>
      <w:ind w:left="720"/>
      <w:contextualSpacing/>
    </w:pPr>
    <w:rPr>
      <w:sz w:val="24"/>
      <w:lang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spacing w:after="0"/>
    </w:pPr>
    <w:rPr>
      <w:rFonts w:ascii="Times" w:eastAsia="MS PGothic" w:hAnsi="Times" w:cs="Times"/>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snapToGrid w:val="0"/>
      <w:spacing w:beforeLines="50" w:before="120" w:after="100" w:afterAutospacing="1"/>
    </w:pPr>
    <w:rPr>
      <w:rFonts w:eastAsia="Batang"/>
      <w:b/>
      <w:sz w:val="28"/>
      <w:lang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after="0"/>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spacing w:before="120"/>
      <w:ind w:left="1167" w:hanging="283"/>
    </w:pPr>
    <w:rPr>
      <w:rFonts w:eastAsia="Malgun Gothic"/>
      <w:kern w:val="2"/>
      <w:szCs w:val="22"/>
      <w:lang w:eastAsia="ko-KR"/>
    </w:rPr>
  </w:style>
  <w:style w:type="paragraph" w:customStyle="1" w:styleId="Proposalsubsub">
    <w:name w:val="Proposal_sub_sub"/>
    <w:basedOn w:val="a2"/>
    <w:qFormat/>
    <w:rsid w:val="00985729"/>
    <w:pPr>
      <w:numPr>
        <w:ilvl w:val="1"/>
        <w:numId w:val="32"/>
      </w:numPr>
      <w:spacing w:before="120"/>
      <w:ind w:left="1593"/>
    </w:pPr>
    <w:rPr>
      <w:rFonts w:eastAsia="Malgun Gothic"/>
      <w:kern w:val="2"/>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spacing w:before="100" w:beforeAutospacing="1" w:after="100" w:afterAutospacing="1"/>
    </w:pPr>
    <w:rPr>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ind w:left="720"/>
    </w:pPr>
  </w:style>
  <w:style w:type="paragraph" w:styleId="z-0">
    <w:name w:val="HTML Top of Form"/>
    <w:basedOn w:val="a2"/>
    <w:next w:val="a2"/>
    <w:link w:val="z-"/>
    <w:hidden/>
    <w:uiPriority w:val="99"/>
    <w:rsid w:val="00985729"/>
    <w:pPr>
      <w:pBdr>
        <w:bottom w:val="single" w:sz="6" w:space="1" w:color="auto"/>
      </w:pBdr>
      <w:spacing w:after="0"/>
      <w:jc w:val="center"/>
    </w:pPr>
    <w:rPr>
      <w:rFonts w:ascii="Arial" w:hAnsi="Arial"/>
      <w:vanish/>
      <w:sz w:val="16"/>
      <w:szCs w:val="16"/>
      <w:lang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spacing w:after="0"/>
      <w:jc w:val="center"/>
    </w:pPr>
    <w:rPr>
      <w:rFonts w:ascii="Arial" w:hAnsi="Arial"/>
      <w:vanish/>
      <w:sz w:val="16"/>
      <w:szCs w:val="16"/>
      <w:lang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rPr>
      <w:lang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ind w:left="283"/>
    </w:pPr>
    <w:rPr>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985729"/>
    <w:pPr>
      <w:pBdr>
        <w:top w:val="single" w:sz="12" w:space="0" w:color="auto"/>
      </w:pBdr>
      <w:spacing w:before="360" w:after="240"/>
    </w:pPr>
    <w:rPr>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985729"/>
    <w:pPr>
      <w:pBdr>
        <w:top w:val="single" w:sz="12" w:space="0" w:color="auto"/>
      </w:pBdr>
      <w:spacing w:before="360" w:after="240"/>
    </w:pPr>
    <w:rPr>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985729"/>
    <w:pPr>
      <w:pBdr>
        <w:top w:val="single" w:sz="12" w:space="0" w:color="auto"/>
      </w:pBdr>
      <w:spacing w:before="360" w:after="240"/>
    </w:pPr>
    <w:rPr>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pPr>
    <w:rPr>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spacing w:after="60" w:line="256" w:lineRule="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pPr>
    <w:rPr>
      <w:rFonts w:ascii="CG Times (WN)" w:hAnsi="CG Times (WN)"/>
      <w:lang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line="288" w:lineRule="auto"/>
      <w:ind w:firstLine="360"/>
    </w:pPr>
    <w:rPr>
      <w:rFonts w:ascii="Malgun Gothic" w:eastAsia="Malgun Gothic" w:hAnsi="Malgun Gothic" w:cs="Batang"/>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spacing w:before="100" w:beforeAutospacing="1" w:after="100" w:afterAutospacing="1"/>
    </w:pPr>
    <w:rPr>
      <w:sz w:val="24"/>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spacing w:before="100" w:beforeAutospacing="1" w:after="100" w:afterAutospacing="1"/>
    </w:pPr>
    <w:rPr>
      <w:sz w:val="24"/>
      <w:lang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7053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34292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59707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93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76349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5797</Words>
  <Characters>33047</Characters>
  <DocSecurity>0</DocSecurity>
  <Lines>275</Lines>
  <Paragraphs>77</Paragraphs>
  <ScaleCrop>false</ScaleCrop>
  <Company/>
  <LinksUpToDate>false</LinksUpToDate>
  <CharactersWithSpaces>38767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2024-05-10T08:55:00Z</dcterms:created>
  <dcterms:modified xsi:type="dcterms:W3CDTF">2024-05-10T09:05:00Z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